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440"/>
        <w:gridCol w:w="2160"/>
        <w:gridCol w:w="1260"/>
        <w:gridCol w:w="540"/>
        <w:gridCol w:w="900"/>
        <w:gridCol w:w="1080"/>
        <w:gridCol w:w="900"/>
        <w:gridCol w:w="720"/>
        <w:gridCol w:w="2226"/>
        <w:gridCol w:w="1554"/>
        <w:gridCol w:w="900"/>
        <w:gridCol w:w="720"/>
      </w:tblGrid>
      <w:tr w:rsidR="007D0ABC" w:rsidTr="00A86131">
        <w:trPr>
          <w:cantSplit/>
          <w:tblHeader/>
        </w:trPr>
        <w:tc>
          <w:tcPr>
            <w:tcW w:w="1440" w:type="dxa"/>
            <w:tcBorders>
              <w:top w:val="single" w:sz="4" w:space="0" w:color="auto"/>
            </w:tcBorders>
          </w:tcPr>
          <w:p w:rsidR="007D0ABC" w:rsidRDefault="007D0ABC" w:rsidP="00A05B06">
            <w:pPr>
              <w:rPr>
                <w:sz w:val="18"/>
              </w:rPr>
            </w:pPr>
            <w:r>
              <w:rPr>
                <w:sz w:val="18"/>
              </w:rPr>
              <w:t>Celex: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D0ABC" w:rsidRPr="00304B89" w:rsidRDefault="00A86131" w:rsidP="00920DAF">
            <w:pPr>
              <w:ind w:right="58"/>
              <w:rPr>
                <w:b/>
                <w:sz w:val="18"/>
              </w:rPr>
            </w:pPr>
            <w:r w:rsidRPr="00304B89">
              <w:rPr>
                <w:b/>
                <w:sz w:val="18"/>
              </w:rPr>
              <w:t>3201</w:t>
            </w:r>
            <w:r w:rsidR="000D5C13" w:rsidRPr="00304B89">
              <w:rPr>
                <w:b/>
                <w:sz w:val="18"/>
              </w:rPr>
              <w:t>9</w:t>
            </w:r>
            <w:r w:rsidRPr="00304B89">
              <w:rPr>
                <w:b/>
                <w:sz w:val="18"/>
              </w:rPr>
              <w:t>L19</w:t>
            </w:r>
            <w:r w:rsidR="000D5C13" w:rsidRPr="00304B89">
              <w:rPr>
                <w:b/>
                <w:sz w:val="18"/>
              </w:rPr>
              <w:t>95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7D0ABC" w:rsidRPr="00304B89" w:rsidRDefault="007D0ABC" w:rsidP="00920DAF">
            <w:pPr>
              <w:ind w:right="58"/>
              <w:rPr>
                <w:bCs/>
                <w:sz w:val="18"/>
              </w:rPr>
            </w:pPr>
            <w:r w:rsidRPr="00304B89">
              <w:rPr>
                <w:sz w:val="18"/>
              </w:rPr>
              <w:t>Lhůta pro implementaci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D0ABC" w:rsidRPr="00304B89" w:rsidRDefault="007D0ABC" w:rsidP="00920DAF">
            <w:pPr>
              <w:ind w:right="58"/>
              <w:rPr>
                <w:bCs/>
                <w:sz w:val="18"/>
              </w:rPr>
            </w:pPr>
            <w:r w:rsidRPr="00304B89">
              <w:rPr>
                <w:bCs/>
                <w:sz w:val="18"/>
              </w:rPr>
              <w:t>1. ledna 20</w:t>
            </w:r>
            <w:r w:rsidR="00A86131" w:rsidRPr="00304B89">
              <w:rPr>
                <w:bCs/>
                <w:sz w:val="18"/>
              </w:rPr>
              <w:t>2</w:t>
            </w:r>
            <w:r w:rsidR="000D5C13" w:rsidRPr="00304B89">
              <w:rPr>
                <w:bCs/>
                <w:sz w:val="18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7D0ABC" w:rsidRPr="00304B89" w:rsidRDefault="007D0ABC" w:rsidP="00920DAF">
            <w:pPr>
              <w:ind w:right="58"/>
              <w:rPr>
                <w:sz w:val="18"/>
              </w:rPr>
            </w:pPr>
            <w:r w:rsidRPr="00304B89">
              <w:rPr>
                <w:sz w:val="18"/>
              </w:rPr>
              <w:t xml:space="preserve">Úřední věstník              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D0ABC" w:rsidRDefault="00A86131" w:rsidP="000D5C13">
            <w:pPr>
              <w:rPr>
                <w:sz w:val="18"/>
              </w:rPr>
            </w:pPr>
            <w:r>
              <w:rPr>
                <w:sz w:val="18"/>
              </w:rPr>
              <w:t>L 31</w:t>
            </w:r>
            <w:r w:rsidR="000D5C13">
              <w:rPr>
                <w:sz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D0ABC" w:rsidRDefault="007D0ABC" w:rsidP="006C6763">
            <w:pPr>
              <w:jc w:val="both"/>
              <w:rPr>
                <w:sz w:val="18"/>
              </w:rPr>
            </w:pPr>
            <w:r>
              <w:rPr>
                <w:sz w:val="18"/>
              </w:rPr>
              <w:t>Gestor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7D0ABC" w:rsidRDefault="007D0ABC" w:rsidP="006C6763">
            <w:pPr>
              <w:jc w:val="both"/>
              <w:rPr>
                <w:sz w:val="18"/>
              </w:rPr>
            </w:pPr>
            <w:r>
              <w:rPr>
                <w:sz w:val="18"/>
              </w:rPr>
              <w:t>MF</w:t>
            </w:r>
          </w:p>
        </w:tc>
        <w:tc>
          <w:tcPr>
            <w:tcW w:w="2226" w:type="dxa"/>
            <w:tcBorders>
              <w:top w:val="single" w:sz="4" w:space="0" w:color="auto"/>
            </w:tcBorders>
          </w:tcPr>
          <w:p w:rsidR="007D0ABC" w:rsidRDefault="007D0ABC" w:rsidP="006C6763">
            <w:pPr>
              <w:jc w:val="both"/>
              <w:rPr>
                <w:sz w:val="18"/>
              </w:rPr>
            </w:pPr>
            <w:r>
              <w:rPr>
                <w:sz w:val="18"/>
              </w:rPr>
              <w:t>Zpracoval (jméno+datum):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</w:tcBorders>
          </w:tcPr>
          <w:p w:rsidR="007D0ABC" w:rsidRDefault="00860C24" w:rsidP="00860C24">
            <w:pPr>
              <w:jc w:val="both"/>
              <w:rPr>
                <w:sz w:val="18"/>
              </w:rPr>
            </w:pPr>
            <w:r>
              <w:rPr>
                <w:sz w:val="18"/>
              </w:rPr>
              <w:t>Veronika Binarová</w:t>
            </w:r>
            <w:r w:rsidR="007D0ABC">
              <w:rPr>
                <w:sz w:val="18"/>
              </w:rPr>
              <w:t xml:space="preserve">, </w:t>
            </w:r>
            <w:r>
              <w:rPr>
                <w:sz w:val="18"/>
              </w:rPr>
              <w:t>1</w:t>
            </w:r>
            <w:r w:rsidR="00D725B3">
              <w:rPr>
                <w:sz w:val="18"/>
              </w:rPr>
              <w:t xml:space="preserve">. </w:t>
            </w:r>
            <w:r>
              <w:rPr>
                <w:sz w:val="18"/>
              </w:rPr>
              <w:t>2. 2024</w:t>
            </w:r>
          </w:p>
        </w:tc>
      </w:tr>
      <w:tr w:rsidR="007D0ABC" w:rsidTr="00A86131">
        <w:trPr>
          <w:cantSplit/>
          <w:tblHeader/>
        </w:trPr>
        <w:tc>
          <w:tcPr>
            <w:tcW w:w="1440" w:type="dxa"/>
          </w:tcPr>
          <w:p w:rsidR="007D0ABC" w:rsidRDefault="007D0ABC">
            <w:pPr>
              <w:rPr>
                <w:sz w:val="18"/>
              </w:rPr>
            </w:pPr>
            <w:r>
              <w:rPr>
                <w:sz w:val="18"/>
              </w:rPr>
              <w:t>Název:</w:t>
            </w:r>
          </w:p>
        </w:tc>
        <w:tc>
          <w:tcPr>
            <w:tcW w:w="9000" w:type="dxa"/>
            <w:gridSpan w:val="8"/>
          </w:tcPr>
          <w:p w:rsidR="007D0ABC" w:rsidRPr="00304B89" w:rsidRDefault="007D0ABC" w:rsidP="00920DAF">
            <w:pPr>
              <w:ind w:right="58"/>
              <w:jc w:val="both"/>
              <w:rPr>
                <w:sz w:val="18"/>
              </w:rPr>
            </w:pPr>
            <w:r w:rsidRPr="00304B89">
              <w:rPr>
                <w:sz w:val="18"/>
              </w:rPr>
              <w:t xml:space="preserve">Směrnice Rady (EU) </w:t>
            </w:r>
            <w:r w:rsidR="000D5C13" w:rsidRPr="00304B89">
              <w:rPr>
                <w:sz w:val="18"/>
              </w:rPr>
              <w:t>2019/1995 ze dne 21. listopadu 2019, kterou se mění směrnice 2006/112/ES, pokud jde o</w:t>
            </w:r>
            <w:r w:rsidR="00D725B3">
              <w:rPr>
                <w:sz w:val="18"/>
              </w:rPr>
              <w:t> </w:t>
            </w:r>
            <w:r w:rsidR="000D5C13" w:rsidRPr="00304B89">
              <w:rPr>
                <w:sz w:val="18"/>
              </w:rPr>
              <w:t>ustanovení týkající se prodeje zboží na dálku a určitých domácích dodání zboží</w:t>
            </w:r>
          </w:p>
        </w:tc>
        <w:tc>
          <w:tcPr>
            <w:tcW w:w="2226" w:type="dxa"/>
          </w:tcPr>
          <w:p w:rsidR="007D0ABC" w:rsidRDefault="007D0ABC" w:rsidP="006C6763">
            <w:pPr>
              <w:jc w:val="both"/>
              <w:rPr>
                <w:sz w:val="18"/>
              </w:rPr>
            </w:pPr>
            <w:r>
              <w:rPr>
                <w:sz w:val="18"/>
              </w:rPr>
              <w:t>Schválil    (jméno+datum):</w:t>
            </w:r>
          </w:p>
        </w:tc>
        <w:tc>
          <w:tcPr>
            <w:tcW w:w="3174" w:type="dxa"/>
            <w:gridSpan w:val="3"/>
          </w:tcPr>
          <w:p w:rsidR="007D0ABC" w:rsidRDefault="00D759A5" w:rsidP="00860C24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Ondřej Fasora, </w:t>
            </w:r>
            <w:r w:rsidR="00860C24">
              <w:rPr>
                <w:sz w:val="18"/>
              </w:rPr>
              <w:t>1</w:t>
            </w:r>
            <w:r w:rsidR="00D725B3">
              <w:rPr>
                <w:sz w:val="18"/>
              </w:rPr>
              <w:t xml:space="preserve">. </w:t>
            </w:r>
            <w:r w:rsidR="00860C24">
              <w:rPr>
                <w:sz w:val="18"/>
              </w:rPr>
              <w:t>2</w:t>
            </w:r>
            <w:r w:rsidR="00D725B3">
              <w:rPr>
                <w:sz w:val="18"/>
              </w:rPr>
              <w:t>. 202</w:t>
            </w:r>
            <w:r w:rsidR="00860C24">
              <w:rPr>
                <w:sz w:val="18"/>
              </w:rPr>
              <w:t>4</w:t>
            </w:r>
          </w:p>
        </w:tc>
      </w:tr>
      <w:tr w:rsidR="007D0ABC">
        <w:trPr>
          <w:cantSplit/>
          <w:tblHeader/>
        </w:trPr>
        <w:tc>
          <w:tcPr>
            <w:tcW w:w="6840" w:type="dxa"/>
            <w:gridSpan w:val="5"/>
            <w:tcBorders>
              <w:right w:val="single" w:sz="18" w:space="0" w:color="auto"/>
            </w:tcBorders>
            <w:shd w:val="clear" w:color="auto" w:fill="00FFFF"/>
          </w:tcPr>
          <w:p w:rsidR="007D0ABC" w:rsidRPr="00304B89" w:rsidRDefault="007D0ABC" w:rsidP="00920DAF">
            <w:pPr>
              <w:ind w:right="58"/>
              <w:rPr>
                <w:sz w:val="16"/>
              </w:rPr>
            </w:pPr>
            <w:r w:rsidRPr="00304B89">
              <w:rPr>
                <w:sz w:val="16"/>
              </w:rPr>
              <w:t xml:space="preserve">                                                                Právní předpis EU              </w:t>
            </w:r>
          </w:p>
        </w:tc>
        <w:tc>
          <w:tcPr>
            <w:tcW w:w="9000" w:type="dxa"/>
            <w:gridSpan w:val="8"/>
            <w:tcBorders>
              <w:left w:val="single" w:sz="18" w:space="0" w:color="auto"/>
            </w:tcBorders>
            <w:shd w:val="clear" w:color="auto" w:fill="FFFF00"/>
          </w:tcPr>
          <w:p w:rsidR="007D0ABC" w:rsidRDefault="007D0ABC" w:rsidP="006C6763">
            <w:pPr>
              <w:jc w:val="both"/>
              <w:rPr>
                <w:sz w:val="16"/>
              </w:rPr>
            </w:pPr>
            <w:r>
              <w:rPr>
                <w:sz w:val="16"/>
              </w:rPr>
              <w:t>Implementační předpisy ČR</w:t>
            </w:r>
          </w:p>
        </w:tc>
      </w:tr>
      <w:tr w:rsidR="007D0ABC">
        <w:trPr>
          <w:cantSplit/>
          <w:tblHeader/>
        </w:trPr>
        <w:tc>
          <w:tcPr>
            <w:tcW w:w="1440" w:type="dxa"/>
          </w:tcPr>
          <w:p w:rsidR="007D0ABC" w:rsidRDefault="007D0ABC">
            <w:pPr>
              <w:rPr>
                <w:sz w:val="12"/>
              </w:rPr>
            </w:pPr>
            <w:r>
              <w:rPr>
                <w:sz w:val="12"/>
              </w:rPr>
              <w:t>Ustanovení (článek,odst., písm., atd.)</w:t>
            </w:r>
          </w:p>
        </w:tc>
        <w:tc>
          <w:tcPr>
            <w:tcW w:w="5400" w:type="dxa"/>
            <w:gridSpan w:val="4"/>
            <w:tcBorders>
              <w:right w:val="single" w:sz="18" w:space="0" w:color="auto"/>
            </w:tcBorders>
          </w:tcPr>
          <w:p w:rsidR="007D0ABC" w:rsidRPr="00304B89" w:rsidRDefault="007D0ABC" w:rsidP="00920DAF">
            <w:pPr>
              <w:ind w:right="58"/>
              <w:jc w:val="center"/>
              <w:rPr>
                <w:sz w:val="12"/>
              </w:rPr>
            </w:pPr>
            <w:r w:rsidRPr="00304B89">
              <w:rPr>
                <w:sz w:val="12"/>
              </w:rPr>
              <w:t>Citace ustanovení</w:t>
            </w:r>
          </w:p>
        </w:tc>
        <w:tc>
          <w:tcPr>
            <w:tcW w:w="900" w:type="dxa"/>
            <w:tcBorders>
              <w:left w:val="single" w:sz="18" w:space="0" w:color="auto"/>
            </w:tcBorders>
          </w:tcPr>
          <w:p w:rsidR="007D0ABC" w:rsidRDefault="007D0ABC">
            <w:pPr>
              <w:rPr>
                <w:sz w:val="12"/>
              </w:rPr>
            </w:pPr>
            <w:r>
              <w:rPr>
                <w:sz w:val="12"/>
              </w:rPr>
              <w:t>Číslo Sb. / ID</w:t>
            </w:r>
          </w:p>
        </w:tc>
        <w:tc>
          <w:tcPr>
            <w:tcW w:w="1080" w:type="dxa"/>
          </w:tcPr>
          <w:p w:rsidR="007D0ABC" w:rsidRDefault="007D0ABC">
            <w:pPr>
              <w:rPr>
                <w:sz w:val="12"/>
              </w:rPr>
            </w:pPr>
            <w:r>
              <w:rPr>
                <w:sz w:val="12"/>
              </w:rPr>
              <w:t>Ustanovení (§, odst., písm., atd.)</w:t>
            </w:r>
          </w:p>
        </w:tc>
        <w:tc>
          <w:tcPr>
            <w:tcW w:w="5400" w:type="dxa"/>
            <w:gridSpan w:val="4"/>
          </w:tcPr>
          <w:p w:rsidR="007D0ABC" w:rsidRDefault="007D0ABC" w:rsidP="006C6763">
            <w:pPr>
              <w:jc w:val="both"/>
              <w:rPr>
                <w:sz w:val="12"/>
              </w:rPr>
            </w:pPr>
            <w:r>
              <w:rPr>
                <w:sz w:val="12"/>
              </w:rPr>
              <w:t>Citace ustanovení</w:t>
            </w:r>
          </w:p>
        </w:tc>
        <w:tc>
          <w:tcPr>
            <w:tcW w:w="900" w:type="dxa"/>
          </w:tcPr>
          <w:p w:rsidR="007D0ABC" w:rsidRDefault="007D0ABC">
            <w:pPr>
              <w:rPr>
                <w:sz w:val="12"/>
              </w:rPr>
            </w:pPr>
            <w:r>
              <w:rPr>
                <w:sz w:val="12"/>
              </w:rPr>
              <w:t>Vyhodnocení *</w:t>
            </w:r>
          </w:p>
          <w:p w:rsidR="007D0ABC" w:rsidRDefault="007D0ABC">
            <w:pPr>
              <w:rPr>
                <w:sz w:val="12"/>
              </w:rPr>
            </w:pPr>
          </w:p>
        </w:tc>
        <w:tc>
          <w:tcPr>
            <w:tcW w:w="720" w:type="dxa"/>
          </w:tcPr>
          <w:p w:rsidR="007D0ABC" w:rsidRDefault="007D0ABC">
            <w:pPr>
              <w:rPr>
                <w:sz w:val="12"/>
              </w:rPr>
            </w:pPr>
            <w:r>
              <w:rPr>
                <w:sz w:val="12"/>
              </w:rPr>
              <w:t>Poznámka</w:t>
            </w:r>
          </w:p>
          <w:p w:rsidR="007D0ABC" w:rsidRDefault="007D0ABC">
            <w:pPr>
              <w:jc w:val="center"/>
              <w:rPr>
                <w:sz w:val="12"/>
              </w:rPr>
            </w:pPr>
          </w:p>
        </w:tc>
      </w:tr>
      <w:tr w:rsidR="007D0ABC">
        <w:tc>
          <w:tcPr>
            <w:tcW w:w="1440" w:type="dxa"/>
            <w:tcBorders>
              <w:bottom w:val="nil"/>
              <w:right w:val="single" w:sz="4" w:space="0" w:color="auto"/>
            </w:tcBorders>
          </w:tcPr>
          <w:p w:rsidR="007D0ABC" w:rsidRDefault="007D0ABC">
            <w:pPr>
              <w:rPr>
                <w:sz w:val="18"/>
              </w:rPr>
            </w:pPr>
            <w:r w:rsidRPr="00573C64">
              <w:rPr>
                <w:sz w:val="18"/>
              </w:rPr>
              <w:t>Článek 1</w:t>
            </w:r>
          </w:p>
        </w:tc>
        <w:tc>
          <w:tcPr>
            <w:tcW w:w="5400" w:type="dxa"/>
            <w:gridSpan w:val="4"/>
            <w:tcBorders>
              <w:left w:val="single" w:sz="4" w:space="0" w:color="auto"/>
              <w:bottom w:val="nil"/>
              <w:right w:val="single" w:sz="18" w:space="0" w:color="auto"/>
            </w:tcBorders>
          </w:tcPr>
          <w:p w:rsidR="007D0ABC" w:rsidRPr="00304B89" w:rsidRDefault="007D0ABC" w:rsidP="00920DAF">
            <w:pPr>
              <w:pStyle w:val="Zpat"/>
              <w:tabs>
                <w:tab w:val="clear" w:pos="4536"/>
                <w:tab w:val="clear" w:pos="9072"/>
              </w:tabs>
              <w:ind w:right="58"/>
              <w:rPr>
                <w:sz w:val="18"/>
              </w:rPr>
            </w:pPr>
            <w:r w:rsidRPr="00304B89">
              <w:rPr>
                <w:sz w:val="18"/>
                <w:szCs w:val="18"/>
              </w:rPr>
              <w:t>Směrnice 2006/112/ES se mění takto:</w:t>
            </w:r>
          </w:p>
        </w:tc>
        <w:tc>
          <w:tcPr>
            <w:tcW w:w="900" w:type="dxa"/>
            <w:tcBorders>
              <w:left w:val="single" w:sz="18" w:space="0" w:color="auto"/>
              <w:bottom w:val="nil"/>
              <w:right w:val="single" w:sz="4" w:space="0" w:color="auto"/>
            </w:tcBorders>
          </w:tcPr>
          <w:p w:rsidR="007D0ABC" w:rsidRDefault="007D0ABC">
            <w:pPr>
              <w:rPr>
                <w:sz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0ABC" w:rsidRDefault="007D0ABC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0ABC" w:rsidRDefault="00AF59B3" w:rsidP="006C6763">
            <w:pPr>
              <w:jc w:val="both"/>
              <w:rPr>
                <w:sz w:val="18"/>
              </w:rPr>
            </w:pPr>
            <w:r>
              <w:rPr>
                <w:i/>
                <w:iCs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0ABC" w:rsidRDefault="007D0ABC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</w:tcBorders>
          </w:tcPr>
          <w:p w:rsidR="007D0ABC" w:rsidRDefault="007D0ABC">
            <w:pPr>
              <w:rPr>
                <w:sz w:val="18"/>
              </w:rPr>
            </w:pPr>
          </w:p>
        </w:tc>
      </w:tr>
      <w:tr w:rsidR="00D725B3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725B3" w:rsidRDefault="00D725B3" w:rsidP="00DF25BA">
            <w:pPr>
              <w:rPr>
                <w:sz w:val="18"/>
              </w:rPr>
            </w:pPr>
            <w:r>
              <w:rPr>
                <w:sz w:val="18"/>
              </w:rPr>
              <w:t xml:space="preserve">Článek 1 odst.  1 (čl. 36b) 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725B3" w:rsidRPr="00304B89" w:rsidRDefault="00D725B3" w:rsidP="00920DAF">
            <w:pPr>
              <w:ind w:right="58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1) v hlavě v kapitole 1 oddílu 2 se vkládá nový článek, který zní:</w:t>
            </w:r>
          </w:p>
          <w:p w:rsidR="00D725B3" w:rsidRPr="00304B89" w:rsidRDefault="00D725B3" w:rsidP="00920DAF">
            <w:pPr>
              <w:ind w:right="58"/>
              <w:rPr>
                <w:iCs/>
                <w:sz w:val="18"/>
                <w:szCs w:val="18"/>
              </w:rPr>
            </w:pPr>
            <w:r w:rsidRPr="00304B89">
              <w:rPr>
                <w:iCs/>
                <w:sz w:val="18"/>
                <w:szCs w:val="18"/>
              </w:rPr>
              <w:t xml:space="preserve">„Článek 36b </w:t>
            </w:r>
          </w:p>
          <w:p w:rsidR="00D725B3" w:rsidRPr="00304B89" w:rsidRDefault="00D725B3" w:rsidP="00920DAF">
            <w:pPr>
              <w:ind w:right="58"/>
              <w:jc w:val="both"/>
              <w:rPr>
                <w:color w:val="000000"/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Pokud se podle článku 14a má za to, že osoba povinná k dani obdržela a dodala zboží sama, jsou odeslání nebo přeprava zboží přičteny dodání uskutečněnému touto osobou povinnou k dani.“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725B3" w:rsidRPr="00B83BAC" w:rsidRDefault="00D725B3" w:rsidP="00412344">
            <w:pPr>
              <w:rPr>
                <w:sz w:val="18"/>
              </w:rPr>
            </w:pPr>
            <w:r>
              <w:rPr>
                <w:sz w:val="18"/>
              </w:rPr>
              <w:t xml:space="preserve">235/2004 ve 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5B3" w:rsidRDefault="00D725B3" w:rsidP="00D725B3">
            <w:pPr>
              <w:rPr>
                <w:sz w:val="18"/>
              </w:rPr>
            </w:pPr>
            <w:r>
              <w:rPr>
                <w:sz w:val="18"/>
              </w:rPr>
              <w:t>§ 13a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5B3" w:rsidRPr="00D725B3" w:rsidRDefault="00D725B3" w:rsidP="006C6763">
            <w:pPr>
              <w:jc w:val="both"/>
              <w:rPr>
                <w:sz w:val="18"/>
                <w:szCs w:val="18"/>
              </w:rPr>
            </w:pPr>
            <w:r w:rsidRPr="00D725B3">
              <w:rPr>
                <w:sz w:val="18"/>
                <w:szCs w:val="18"/>
              </w:rPr>
              <w:t>(1) Prodej dovezeného zboží na dálku, jehož vlastní hodnota nepřesahuje 150 EUR, který usnadňuje provozovatel elektronického rozhraní, se považuje za</w:t>
            </w:r>
          </w:p>
          <w:p w:rsidR="00D725B3" w:rsidRPr="00D725B3" w:rsidRDefault="00D725B3" w:rsidP="006C6763">
            <w:pPr>
              <w:jc w:val="both"/>
              <w:rPr>
                <w:sz w:val="18"/>
                <w:szCs w:val="18"/>
              </w:rPr>
            </w:pPr>
            <w:r w:rsidRPr="00D725B3">
              <w:rPr>
                <w:sz w:val="18"/>
                <w:szCs w:val="18"/>
              </w:rPr>
              <w:t xml:space="preserve">a) dodání zboží provozovateli elektronického rozhraní uskutečněné bez odeslání nebo přepravy a </w:t>
            </w:r>
          </w:p>
          <w:p w:rsidR="00D725B3" w:rsidRDefault="00D725B3" w:rsidP="006C6763">
            <w:pPr>
              <w:jc w:val="both"/>
              <w:rPr>
                <w:sz w:val="18"/>
                <w:szCs w:val="18"/>
              </w:rPr>
            </w:pPr>
            <w:r w:rsidRPr="00D725B3">
              <w:rPr>
                <w:sz w:val="18"/>
                <w:szCs w:val="18"/>
              </w:rPr>
              <w:t xml:space="preserve">b) prodej dovezeného zboží na dálku provozovatelem elektronického rozhraní. </w:t>
            </w:r>
          </w:p>
          <w:p w:rsidR="00D725B3" w:rsidRPr="003333A8" w:rsidRDefault="00D725B3" w:rsidP="006C6763">
            <w:pPr>
              <w:jc w:val="both"/>
              <w:rPr>
                <w:sz w:val="18"/>
                <w:szCs w:val="18"/>
              </w:rPr>
            </w:pPr>
            <w:r w:rsidRPr="003333A8">
              <w:rPr>
                <w:sz w:val="18"/>
                <w:szCs w:val="18"/>
              </w:rPr>
              <w:t>(2) Dodání zboží zahraniční osobou osobě nepovinné k dani na území Evropské unie, které usnadňuje provozovatel elektronického rozhraní, se</w:t>
            </w:r>
            <w:r>
              <w:rPr>
                <w:sz w:val="18"/>
                <w:szCs w:val="18"/>
              </w:rPr>
              <w:t> </w:t>
            </w:r>
            <w:r w:rsidRPr="003333A8">
              <w:rPr>
                <w:sz w:val="18"/>
                <w:szCs w:val="18"/>
              </w:rPr>
              <w:t xml:space="preserve">považuje za </w:t>
            </w:r>
          </w:p>
          <w:p w:rsidR="00D725B3" w:rsidRPr="003333A8" w:rsidRDefault="00D725B3" w:rsidP="006C6763">
            <w:pPr>
              <w:jc w:val="both"/>
              <w:rPr>
                <w:sz w:val="18"/>
                <w:szCs w:val="18"/>
              </w:rPr>
            </w:pPr>
            <w:r w:rsidRPr="003333A8">
              <w:rPr>
                <w:sz w:val="18"/>
                <w:szCs w:val="18"/>
              </w:rPr>
              <w:t xml:space="preserve">a) dodání zboží provozovateli elektronického rozhraní uskutečněné bez odeslání nebo přepravy a </w:t>
            </w:r>
          </w:p>
          <w:p w:rsidR="00D725B3" w:rsidRPr="00090A73" w:rsidRDefault="00D725B3" w:rsidP="006C6763">
            <w:pPr>
              <w:jc w:val="both"/>
              <w:rPr>
                <w:sz w:val="18"/>
                <w:szCs w:val="18"/>
              </w:rPr>
            </w:pPr>
            <w:r w:rsidRPr="003333A8">
              <w:rPr>
                <w:sz w:val="18"/>
                <w:szCs w:val="18"/>
              </w:rPr>
              <w:t>b) prodej zboží na dálku provozovatelem elektronického rozhraní nebo dodání zboží provozovatelem elektronického rozhraní osobě nepovinné k dani uskutečněné s odesláním nebo přepravou.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5B3" w:rsidRDefault="00D725B3">
            <w:pPr>
              <w:rPr>
                <w:sz w:val="18"/>
              </w:rPr>
            </w:pPr>
            <w:r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25B3" w:rsidRDefault="00D725B3">
            <w:pPr>
              <w:rPr>
                <w:sz w:val="18"/>
              </w:rPr>
            </w:pPr>
          </w:p>
        </w:tc>
      </w:tr>
      <w:tr w:rsidR="00D725B3" w:rsidTr="007F2809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725B3" w:rsidRDefault="00D725B3" w:rsidP="007E6751">
            <w:pPr>
              <w:rPr>
                <w:sz w:val="18"/>
              </w:rPr>
            </w:pPr>
            <w:r>
              <w:rPr>
                <w:sz w:val="18"/>
              </w:rPr>
              <w:t>Článek 1 odst.  2 (čl. 66</w:t>
            </w:r>
            <w:r w:rsidRPr="00D76EA9">
              <w:rPr>
                <w:sz w:val="18"/>
              </w:rPr>
              <w:t>a)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725B3" w:rsidRPr="00304B89" w:rsidRDefault="00D725B3" w:rsidP="00920DAF">
            <w:pPr>
              <w:ind w:right="58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2) Článek 66a se nahrazuje tímto:</w:t>
            </w:r>
          </w:p>
          <w:p w:rsidR="00D725B3" w:rsidRPr="00304B89" w:rsidRDefault="00D725B3" w:rsidP="00920DAF">
            <w:pPr>
              <w:ind w:right="58"/>
              <w:rPr>
                <w:iCs/>
                <w:sz w:val="18"/>
                <w:szCs w:val="18"/>
              </w:rPr>
            </w:pPr>
            <w:r w:rsidRPr="00304B89">
              <w:rPr>
                <w:iCs/>
                <w:sz w:val="18"/>
                <w:szCs w:val="18"/>
              </w:rPr>
              <w:t xml:space="preserve">„Článek 66a </w:t>
            </w:r>
          </w:p>
          <w:p w:rsidR="00D725B3" w:rsidRPr="00304B89" w:rsidRDefault="00D725B3" w:rsidP="00920DAF">
            <w:pPr>
              <w:ind w:right="58"/>
              <w:jc w:val="both"/>
              <w:rPr>
                <w:color w:val="000000"/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Odchylně od článků 63, 64 a 65 se zdanitelné plnění při dodání zboží osobou povinnou k dani, o níž se má za to, že obdržela a dodala zboží sama v souladu s článkem 14a, a dodání zboží této osobě povinné k dani uskutečňuje a daňová povinnost vzniká okamžikem přijetí platby.“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725B3" w:rsidRDefault="00D725B3">
            <w:r w:rsidRPr="00405173">
              <w:rPr>
                <w:sz w:val="18"/>
              </w:rPr>
              <w:t xml:space="preserve">235/2004 ve 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5B3" w:rsidRDefault="00A17400">
            <w:pPr>
              <w:rPr>
                <w:sz w:val="18"/>
              </w:rPr>
            </w:pPr>
            <w:r>
              <w:rPr>
                <w:sz w:val="18"/>
              </w:rPr>
              <w:t>§ 21 odst. 4 písm. k) bod 1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2809" w:rsidRPr="007F2809" w:rsidRDefault="007F2809" w:rsidP="006C6763">
            <w:pPr>
              <w:pStyle w:val="Zpat"/>
              <w:jc w:val="both"/>
              <w:rPr>
                <w:sz w:val="18"/>
              </w:rPr>
            </w:pPr>
            <w:r w:rsidRPr="007F2809">
              <w:rPr>
                <w:sz w:val="18"/>
              </w:rPr>
              <w:t>(4) Zdanitelné plnění se považuje za uskutečněné</w:t>
            </w:r>
          </w:p>
          <w:p w:rsidR="007F2809" w:rsidRPr="007F2809" w:rsidRDefault="007F2809" w:rsidP="006C6763">
            <w:pPr>
              <w:pStyle w:val="Zpat"/>
              <w:jc w:val="both"/>
              <w:rPr>
                <w:sz w:val="18"/>
              </w:rPr>
            </w:pPr>
            <w:r w:rsidRPr="007F2809">
              <w:rPr>
                <w:sz w:val="18"/>
              </w:rPr>
              <w:t>k) dnem přijetí úplaty určeným podle přímo použitelného předpisu Evropské unie, kterým se stanoví prováděcí opatření ke směrnici o společném systému daně z přidané hodnoty, v případě</w:t>
            </w:r>
          </w:p>
          <w:p w:rsidR="00D725B3" w:rsidRDefault="007F2809" w:rsidP="006C6763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sz w:val="18"/>
              </w:rPr>
            </w:pPr>
            <w:r w:rsidRPr="007F2809">
              <w:rPr>
                <w:bCs/>
                <w:sz w:val="18"/>
              </w:rPr>
              <w:t>1. dodání zboží podle § 13a,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5B3" w:rsidRDefault="00D725B3">
            <w:r w:rsidRPr="00DF3E7C"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25B3" w:rsidRDefault="00D725B3">
            <w:pPr>
              <w:rPr>
                <w:sz w:val="18"/>
              </w:rPr>
            </w:pPr>
          </w:p>
        </w:tc>
      </w:tr>
      <w:tr w:rsidR="007F2809" w:rsidTr="007F2809">
        <w:tc>
          <w:tcPr>
            <w:tcW w:w="14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F2809" w:rsidRDefault="007F2809" w:rsidP="007E6751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F2809" w:rsidRPr="00304B89" w:rsidRDefault="007F2809" w:rsidP="00920DAF">
            <w:pPr>
              <w:ind w:right="58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F2809" w:rsidRDefault="007F2809" w:rsidP="00412344">
            <w:r w:rsidRPr="00405173">
              <w:rPr>
                <w:sz w:val="18"/>
              </w:rPr>
              <w:t xml:space="preserve">235/2004 ve znění </w:t>
            </w:r>
            <w:r w:rsidR="009959DE">
              <w:rPr>
                <w:sz w:val="18"/>
              </w:rPr>
              <w:t xml:space="preserve">80/2019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09" w:rsidRDefault="007F2809" w:rsidP="007F2809">
            <w:pPr>
              <w:rPr>
                <w:sz w:val="18"/>
              </w:rPr>
            </w:pPr>
            <w:r>
              <w:rPr>
                <w:sz w:val="18"/>
              </w:rPr>
              <w:t>§ 21 odst. 8</w:t>
            </w:r>
            <w:r w:rsidR="007424DE">
              <w:rPr>
                <w:sz w:val="18"/>
              </w:rPr>
              <w:t xml:space="preserve"> písm. b)</w:t>
            </w: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DE" w:rsidRDefault="007424DE" w:rsidP="006C6763">
            <w:pPr>
              <w:pStyle w:val="Zpat"/>
              <w:jc w:val="both"/>
              <w:rPr>
                <w:sz w:val="18"/>
              </w:rPr>
            </w:pPr>
            <w:r w:rsidRPr="007424DE">
              <w:rPr>
                <w:sz w:val="18"/>
              </w:rPr>
              <w:t>(8) Je-li poskytováno zdanitelné plnění s místem plnění v tuzemsku po dobu delší než 12 měsíců, považuje se zdanitelné plnění za uskutečněné nejpozději posledním dnem každého kalendářního roku následujícího po kalendářním roce, ve kterém bylo poskytování tohoto plnění započato; to neplatí</w:t>
            </w:r>
          </w:p>
          <w:p w:rsidR="007424DE" w:rsidRPr="007F2809" w:rsidRDefault="007424DE" w:rsidP="007424DE">
            <w:pPr>
              <w:pStyle w:val="Zpat"/>
              <w:jc w:val="both"/>
              <w:rPr>
                <w:sz w:val="18"/>
              </w:rPr>
            </w:pPr>
            <w:r>
              <w:rPr>
                <w:sz w:val="18"/>
              </w:rPr>
              <w:t xml:space="preserve">b) </w:t>
            </w:r>
            <w:r w:rsidRPr="007424DE">
              <w:rPr>
                <w:sz w:val="18"/>
              </w:rPr>
              <w:t>v případech podle odstavce 4 písm. b) nebo k), nebo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809" w:rsidRPr="00DF3E7C" w:rsidRDefault="007F2809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F2809" w:rsidRDefault="007F2809">
            <w:pPr>
              <w:rPr>
                <w:sz w:val="18"/>
              </w:rPr>
            </w:pPr>
          </w:p>
        </w:tc>
      </w:tr>
      <w:tr w:rsidR="00D6799B" w:rsidTr="00DE6E5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6799B" w:rsidRDefault="00D6799B" w:rsidP="00DF25BA">
            <w:pPr>
              <w:rPr>
                <w:sz w:val="18"/>
              </w:rPr>
            </w:pPr>
            <w:r>
              <w:rPr>
                <w:sz w:val="18"/>
              </w:rPr>
              <w:t xml:space="preserve">Článek 1 odst.  3 </w:t>
            </w:r>
            <w:r w:rsidRPr="007E6751">
              <w:rPr>
                <w:sz w:val="18"/>
              </w:rPr>
              <w:t xml:space="preserve">(čl. </w:t>
            </w:r>
            <w:r>
              <w:rPr>
                <w:sz w:val="18"/>
              </w:rPr>
              <w:t>136a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6799B" w:rsidRPr="00304B89" w:rsidRDefault="00D6799B" w:rsidP="00920DAF">
            <w:pPr>
              <w:ind w:right="58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3) Vkládá se nový článek, který zní:</w:t>
            </w:r>
          </w:p>
          <w:p w:rsidR="00D6799B" w:rsidRPr="00304B89" w:rsidRDefault="00D6799B" w:rsidP="00920DAF">
            <w:pPr>
              <w:ind w:right="58"/>
              <w:rPr>
                <w:iCs/>
                <w:sz w:val="18"/>
                <w:szCs w:val="18"/>
              </w:rPr>
            </w:pPr>
            <w:r w:rsidRPr="00304B89">
              <w:rPr>
                <w:iCs/>
                <w:sz w:val="18"/>
                <w:szCs w:val="18"/>
              </w:rPr>
              <w:t xml:space="preserve">„Článek 136a </w:t>
            </w:r>
          </w:p>
          <w:p w:rsidR="00D6799B" w:rsidRPr="00304B89" w:rsidRDefault="00D6799B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Pokud se podle čl. 14a odst. 2 má za to, že osoba povinná k dani obdržela a dodala zboží sama, osvobodí členské státy dodání tohoto zboží dotyčné osobě povinné k dani od daně.“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6799B" w:rsidRPr="00405173" w:rsidRDefault="00D6799B" w:rsidP="00412344">
            <w:pPr>
              <w:rPr>
                <w:sz w:val="18"/>
              </w:rPr>
            </w:pPr>
            <w:r w:rsidRPr="00405173">
              <w:rPr>
                <w:sz w:val="18"/>
              </w:rPr>
              <w:t xml:space="preserve">235/2004 ve 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799B" w:rsidRPr="00DE6E57" w:rsidRDefault="00D6799B" w:rsidP="00412344">
            <w:pPr>
              <w:rPr>
                <w:sz w:val="18"/>
              </w:rPr>
            </w:pPr>
            <w:r>
              <w:rPr>
                <w:sz w:val="18"/>
              </w:rPr>
              <w:t>§ 71h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799B" w:rsidRPr="00D6799B" w:rsidRDefault="00D6799B" w:rsidP="006C6763">
            <w:pPr>
              <w:jc w:val="both"/>
              <w:rPr>
                <w:sz w:val="18"/>
              </w:rPr>
            </w:pPr>
            <w:r w:rsidRPr="00D6799B">
              <w:rPr>
                <w:sz w:val="18"/>
              </w:rPr>
              <w:t>Od daně je osvobozeno dodání zboží zahraniční osobou provozovateli elektronického rozhraní, pokud jde o dodání zboží podle § 13a odst.</w:t>
            </w:r>
            <w:r>
              <w:rPr>
                <w:sz w:val="18"/>
              </w:rPr>
              <w:t> </w:t>
            </w:r>
            <w:r w:rsidRPr="00D6799B">
              <w:rPr>
                <w:sz w:val="18"/>
              </w:rPr>
              <w:t>2</w:t>
            </w:r>
            <w:r>
              <w:rPr>
                <w:sz w:val="18"/>
              </w:rPr>
              <w:t xml:space="preserve"> </w:t>
            </w:r>
            <w:r w:rsidRPr="00D6799B">
              <w:rPr>
                <w:sz w:val="18"/>
              </w:rPr>
              <w:t>písm. a).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799B" w:rsidRDefault="00D6799B">
            <w:r w:rsidRPr="00DF3E7C"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799B" w:rsidRDefault="00D6799B">
            <w:pPr>
              <w:rPr>
                <w:sz w:val="18"/>
              </w:rPr>
            </w:pPr>
          </w:p>
        </w:tc>
      </w:tr>
      <w:tr w:rsidR="00D725B3" w:rsidTr="00DE6E5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725B3" w:rsidRDefault="00D725B3" w:rsidP="00DF25BA">
            <w:pPr>
              <w:rPr>
                <w:sz w:val="18"/>
              </w:rPr>
            </w:pPr>
            <w:r>
              <w:rPr>
                <w:sz w:val="18"/>
              </w:rPr>
              <w:t xml:space="preserve">Článek 1 odst.  4 </w:t>
            </w: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169 písm. b)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725B3" w:rsidRPr="00304B89" w:rsidRDefault="00D725B3" w:rsidP="00920DAF">
            <w:pPr>
              <w:ind w:right="58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4) v článku 169 se písmeno b) nahrazuje tímto:</w:t>
            </w:r>
          </w:p>
          <w:p w:rsidR="00D725B3" w:rsidRPr="00304B89" w:rsidRDefault="00D725B3" w:rsidP="00920DAF">
            <w:pPr>
              <w:ind w:right="58"/>
              <w:jc w:val="both"/>
              <w:rPr>
                <w:color w:val="000000"/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„b) plnění osvobozených od daně podle článků 136a, 138, 142 nebo 144, článků 146 až 149, článků 151, 152, 153 nebo 156, čl. 157 odst. 1 písm.  b), článků 158 až 161 nebo článku 164;“.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725B3" w:rsidRDefault="00D725B3">
            <w:r w:rsidRPr="00405173">
              <w:rPr>
                <w:sz w:val="18"/>
              </w:rPr>
              <w:t xml:space="preserve">235/2004 ve 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5B3" w:rsidRDefault="00777E53">
            <w:pPr>
              <w:rPr>
                <w:sz w:val="18"/>
              </w:rPr>
            </w:pPr>
            <w:r>
              <w:rPr>
                <w:sz w:val="18"/>
              </w:rPr>
              <w:t>§ 63 odst. 1 písm. k)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7E53" w:rsidRPr="00777E53" w:rsidRDefault="00777E53" w:rsidP="006C6763">
            <w:pPr>
              <w:jc w:val="both"/>
              <w:rPr>
                <w:sz w:val="18"/>
              </w:rPr>
            </w:pPr>
            <w:r w:rsidRPr="00777E53">
              <w:rPr>
                <w:sz w:val="18"/>
              </w:rPr>
              <w:t>(1) Od daně s nárokem na odpočet daně jsou osvobozena dále uvedená osvobozená plnění za podmínek stanovených v § 64 až 71h:</w:t>
            </w:r>
          </w:p>
          <w:p w:rsidR="00D725B3" w:rsidRDefault="00777E53" w:rsidP="006C6763">
            <w:pPr>
              <w:jc w:val="both"/>
              <w:rPr>
                <w:sz w:val="18"/>
              </w:rPr>
            </w:pPr>
            <w:r w:rsidRPr="00777E53">
              <w:rPr>
                <w:sz w:val="18"/>
              </w:rPr>
              <w:t>k) dodání zboží provozovateli elektronického rozhraní (§ 71h).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5B3" w:rsidRDefault="00D725B3">
            <w:r w:rsidRPr="00DF3E7C"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25B3" w:rsidRDefault="00D725B3">
            <w:pPr>
              <w:rPr>
                <w:sz w:val="18"/>
              </w:rPr>
            </w:pPr>
          </w:p>
        </w:tc>
      </w:tr>
      <w:tr w:rsidR="00D725B3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725B3" w:rsidRDefault="00D725B3" w:rsidP="00DF25BA">
            <w:pPr>
              <w:rPr>
                <w:sz w:val="18"/>
              </w:rPr>
            </w:pPr>
            <w:r>
              <w:rPr>
                <w:sz w:val="18"/>
              </w:rPr>
              <w:t xml:space="preserve">Článek 1 odst.  5 </w:t>
            </w: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204 odst. 1 třetí pododst.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725B3" w:rsidRPr="00304B89" w:rsidRDefault="00D725B3" w:rsidP="00920DAF">
            <w:pPr>
              <w:ind w:right="58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5) v čl. 204 odst. 1 se třetí pododstavec nahrazuje tímto:</w:t>
            </w:r>
          </w:p>
          <w:p w:rsidR="00D725B3" w:rsidRPr="00304B89" w:rsidRDefault="00D725B3" w:rsidP="00920DAF">
            <w:pPr>
              <w:ind w:right="58"/>
              <w:jc w:val="both"/>
              <w:rPr>
                <w:color w:val="000000"/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„Členské státy však nesmějí použít možnost uvedenou v druhém pododstavci na osobu povinnou k dani ve smyslu čl. 358a bodu 1, která se rozhodla pro zvláštní režim pro služby poskytnuté osobami povinnými k dani, které nejsou usazeny ve Společenství.“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725B3" w:rsidRDefault="00D725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5B3" w:rsidRDefault="00D725B3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5B3" w:rsidRDefault="00777E53" w:rsidP="006C6763">
            <w:pPr>
              <w:jc w:val="both"/>
              <w:rPr>
                <w:sz w:val="18"/>
              </w:rPr>
            </w:pPr>
            <w:r w:rsidRPr="00777E53">
              <w:rPr>
                <w:i/>
                <w:sz w:val="18"/>
              </w:rPr>
              <w:t>Ustanovení je pro členské státy fa</w:t>
            </w:r>
            <w:r>
              <w:rPr>
                <w:i/>
                <w:sz w:val="18"/>
              </w:rPr>
              <w:t>kultativní, ČR jej neuplatňuje.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25B3" w:rsidRDefault="00777E53">
            <w:r>
              <w:rPr>
                <w:sz w:val="18"/>
              </w:rPr>
              <w:t>N</w:t>
            </w:r>
            <w:r w:rsidR="00D725B3" w:rsidRPr="00DF3E7C">
              <w:rPr>
                <w:sz w:val="18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25B3" w:rsidRDefault="00D725B3">
            <w:pPr>
              <w:rPr>
                <w:sz w:val="18"/>
              </w:rPr>
            </w:pPr>
          </w:p>
        </w:tc>
      </w:tr>
      <w:tr w:rsidR="00DA1C5A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A1C5A" w:rsidRPr="007E6751" w:rsidRDefault="00DA1C5A" w:rsidP="00DF25BA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Článek 1 odst.  6 </w:t>
            </w: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272 odst. 1 písm. b)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A1C5A" w:rsidRPr="00304B89" w:rsidRDefault="00DA1C5A" w:rsidP="00920DAF">
            <w:pPr>
              <w:keepLines/>
              <w:ind w:right="57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6) v čl. 272 odst. 1 se písmeno b) nahrazuje tímto:</w:t>
            </w:r>
          </w:p>
          <w:p w:rsidR="00DA1C5A" w:rsidRPr="00304B89" w:rsidRDefault="00DA1C5A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„b) osoby povinné k dani, které neuskutečňují žádné z plnění uvedených v článcích 20, 21, 22, 33, 36, 136a, 138 a 141;“.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A1C5A" w:rsidRDefault="00DA1C5A" w:rsidP="00412344">
            <w:r w:rsidRPr="00405173">
              <w:rPr>
                <w:sz w:val="18"/>
              </w:rPr>
              <w:t xml:space="preserve">235/2004 ve 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1C5A" w:rsidRDefault="00DA1C5A" w:rsidP="00412344">
            <w:pPr>
              <w:rPr>
                <w:sz w:val="18"/>
              </w:rPr>
            </w:pPr>
            <w:r w:rsidRPr="00DE6E57">
              <w:rPr>
                <w:sz w:val="18"/>
              </w:rPr>
              <w:t>§ 6fa odst. 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1C5A" w:rsidRDefault="00DA1C5A" w:rsidP="006C6763">
            <w:pPr>
              <w:jc w:val="both"/>
              <w:rPr>
                <w:sz w:val="18"/>
              </w:rPr>
            </w:pPr>
            <w:r w:rsidRPr="00DE6E57">
              <w:rPr>
                <w:sz w:val="18"/>
              </w:rPr>
              <w:t>(2) Zahraniční osoba, která uskuteční dodání zboží provozovateli elektronického rozhraní podle § 13a odst. 2 s místem plnění v tuzemsku, je plátcem ode dne dodání tohoto zboží.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1C5A" w:rsidRDefault="00DA1C5A">
            <w:r w:rsidRPr="00DF3E7C"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1C5A" w:rsidRDefault="00DA1C5A">
            <w:pPr>
              <w:rPr>
                <w:sz w:val="18"/>
              </w:rPr>
            </w:pPr>
          </w:p>
        </w:tc>
      </w:tr>
      <w:tr w:rsidR="00DF25BA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F25BA" w:rsidRPr="007E6751" w:rsidRDefault="00563304" w:rsidP="00DF25BA">
            <w:pPr>
              <w:rPr>
                <w:sz w:val="18"/>
              </w:rPr>
            </w:pPr>
            <w:r>
              <w:rPr>
                <w:sz w:val="18"/>
              </w:rPr>
              <w:t xml:space="preserve">Článek 1 odst.  </w:t>
            </w:r>
            <w:r w:rsidR="00233441">
              <w:rPr>
                <w:sz w:val="18"/>
              </w:rPr>
              <w:t>7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233441" w:rsidRPr="00304B89" w:rsidRDefault="00233441" w:rsidP="00920DAF">
            <w:pPr>
              <w:ind w:right="58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7)V hlavě XII se název kapitoly 6 nahrazuje tímto:</w:t>
            </w:r>
          </w:p>
          <w:p w:rsidR="00DF25BA" w:rsidRPr="00304B89" w:rsidRDefault="00233441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bCs/>
                <w:sz w:val="18"/>
                <w:szCs w:val="18"/>
              </w:rPr>
              <w:t>„</w:t>
            </w:r>
            <w:r w:rsidRPr="00304B89">
              <w:rPr>
                <w:bCs/>
                <w:iCs/>
                <w:sz w:val="18"/>
                <w:szCs w:val="18"/>
              </w:rPr>
              <w:t>Zvláštní režimy pro osoby povinné</w:t>
            </w:r>
            <w:r w:rsidR="002F15D9" w:rsidRPr="00304B89">
              <w:rPr>
                <w:bCs/>
                <w:iCs/>
                <w:sz w:val="18"/>
                <w:szCs w:val="18"/>
              </w:rPr>
              <w:t xml:space="preserve"> k </w:t>
            </w:r>
            <w:r w:rsidRPr="00304B89">
              <w:rPr>
                <w:bCs/>
                <w:iCs/>
                <w:sz w:val="18"/>
                <w:szCs w:val="18"/>
              </w:rPr>
              <w:t>dani poskytující služby osobám nepovinným</w:t>
            </w:r>
            <w:r w:rsidR="002F15D9" w:rsidRPr="00304B89">
              <w:rPr>
                <w:bCs/>
                <w:iCs/>
                <w:sz w:val="18"/>
                <w:szCs w:val="18"/>
              </w:rPr>
              <w:t xml:space="preserve"> k </w:t>
            </w:r>
            <w:r w:rsidRPr="00304B89">
              <w:rPr>
                <w:bCs/>
                <w:iCs/>
                <w:sz w:val="18"/>
                <w:szCs w:val="18"/>
              </w:rPr>
              <w:t>dani nebo uskutečňující prodej zboží na dálku či určitá domácí dodání zboží</w:t>
            </w:r>
            <w:r w:rsidRPr="00304B89">
              <w:rPr>
                <w:bCs/>
                <w:sz w:val="18"/>
                <w:szCs w:val="18"/>
              </w:rPr>
              <w:t>“</w:t>
            </w:r>
            <w:r w:rsidRPr="00304B89">
              <w:rPr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F25BA" w:rsidRDefault="00DF25BA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25BA" w:rsidRDefault="00DF25BA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25BA" w:rsidRDefault="00AF59B3" w:rsidP="006C6763">
            <w:pPr>
              <w:jc w:val="both"/>
              <w:rPr>
                <w:sz w:val="18"/>
              </w:rPr>
            </w:pPr>
            <w:r>
              <w:rPr>
                <w:i/>
                <w:iCs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25BA" w:rsidRDefault="00233441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F25BA" w:rsidRDefault="00DF25BA">
            <w:pPr>
              <w:rPr>
                <w:sz w:val="18"/>
              </w:rPr>
            </w:pPr>
          </w:p>
        </w:tc>
      </w:tr>
      <w:tr w:rsidR="00E169C8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169C8" w:rsidRPr="007E6751" w:rsidRDefault="00563304" w:rsidP="00DF25BA">
            <w:pPr>
              <w:rPr>
                <w:sz w:val="18"/>
              </w:rPr>
            </w:pPr>
            <w:r>
              <w:rPr>
                <w:sz w:val="18"/>
              </w:rPr>
              <w:t xml:space="preserve">Článek 1 odst.  </w:t>
            </w:r>
            <w:r w:rsidR="00E169C8">
              <w:rPr>
                <w:sz w:val="18"/>
              </w:rPr>
              <w:t>8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E169C8" w:rsidRPr="00304B89" w:rsidRDefault="00E169C8" w:rsidP="00920DAF">
            <w:pPr>
              <w:ind w:right="58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8)V hlavě XII kapitole 6 se název oddílu 3 nahrazuje tímto:</w:t>
            </w:r>
          </w:p>
          <w:p w:rsidR="00E169C8" w:rsidRPr="00304B89" w:rsidRDefault="00E169C8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„ Zvláštní režim pro prodej zboží na dálku uvnitř Společenství, pro dodání zboží na území členského státu uskutečněné elektronickými rozhraními usnadňujícími tato dodání a pro služby poskytované osobami povinnými</w:t>
            </w:r>
            <w:r w:rsidR="002F15D9" w:rsidRPr="00304B89">
              <w:rPr>
                <w:sz w:val="18"/>
                <w:szCs w:val="18"/>
              </w:rPr>
              <w:t xml:space="preserve"> k </w:t>
            </w:r>
            <w:r w:rsidRPr="00304B89">
              <w:rPr>
                <w:sz w:val="18"/>
                <w:szCs w:val="18"/>
              </w:rPr>
              <w:t>dani usazenými ve Společenství, avšak nikoli</w:t>
            </w:r>
            <w:r w:rsidR="002F15D9" w:rsidRPr="00304B89">
              <w:rPr>
                <w:sz w:val="18"/>
                <w:szCs w:val="18"/>
              </w:rPr>
              <w:t xml:space="preserve"> v </w:t>
            </w:r>
            <w:r w:rsidRPr="00304B89">
              <w:rPr>
                <w:sz w:val="18"/>
                <w:szCs w:val="18"/>
              </w:rPr>
              <w:t>členském státě spotřeby “.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E169C8" w:rsidRDefault="00E169C8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9C8" w:rsidRDefault="00E169C8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9C8" w:rsidRDefault="00AF59B3" w:rsidP="006C6763">
            <w:pPr>
              <w:jc w:val="both"/>
              <w:rPr>
                <w:sz w:val="18"/>
              </w:rPr>
            </w:pPr>
            <w:r>
              <w:rPr>
                <w:i/>
                <w:iCs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69C8" w:rsidRDefault="00E169C8" w:rsidP="0073379C">
            <w:pPr>
              <w:rPr>
                <w:sz w:val="18"/>
              </w:rPr>
            </w:pPr>
            <w:r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169C8" w:rsidRDefault="00E169C8">
            <w:pPr>
              <w:rPr>
                <w:sz w:val="18"/>
              </w:rPr>
            </w:pPr>
          </w:p>
        </w:tc>
      </w:tr>
      <w:tr w:rsidR="00EF66EB" w:rsidTr="00EF66EB">
        <w:trPr>
          <w:trHeight w:val="420"/>
        </w:trPr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F66EB" w:rsidRPr="007E6751" w:rsidRDefault="00EF66EB" w:rsidP="00E40A98">
            <w:pPr>
              <w:rPr>
                <w:sz w:val="18"/>
              </w:rPr>
            </w:pPr>
            <w:r>
              <w:rPr>
                <w:sz w:val="18"/>
              </w:rPr>
              <w:t xml:space="preserve">Článek 1 odst.  9 </w:t>
            </w: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369a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EF66EB" w:rsidRPr="00304B89" w:rsidRDefault="00EF66EB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9) Článek 369a se nahrazuje tímto:</w:t>
            </w:r>
          </w:p>
          <w:p w:rsidR="00EF66EB" w:rsidRDefault="00EF66EB" w:rsidP="00920DAF">
            <w:pPr>
              <w:ind w:right="58"/>
              <w:jc w:val="both"/>
              <w:rPr>
                <w:iCs/>
                <w:sz w:val="18"/>
                <w:szCs w:val="18"/>
              </w:rPr>
            </w:pPr>
            <w:r w:rsidRPr="00304B89">
              <w:rPr>
                <w:iCs/>
                <w:sz w:val="18"/>
                <w:szCs w:val="18"/>
              </w:rPr>
              <w:t xml:space="preserve">„Článek 369a </w:t>
            </w:r>
          </w:p>
          <w:p w:rsidR="00EF66EB" w:rsidRPr="00304B89" w:rsidRDefault="00EF66EB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Pro účely tohoto oddílu a aniž jsou dotčeny ostatní předpisy Společenství, se rozumí:</w:t>
            </w:r>
          </w:p>
          <w:p w:rsidR="00EF66EB" w:rsidRDefault="00EF66EB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1) „osobou povinnou k dani neusazenou v členském státě spotřeby“ osoba povinná k dani, která má sídlo ekonomické činnosti nebo stálou provozovnu ve Společenství, avšak nemá sídlo ekonomické činnosti ani stálou provozovnu na území členského státu spotřeby;</w:t>
            </w:r>
          </w:p>
          <w:p w:rsidR="00EF66EB" w:rsidRPr="00304B89" w:rsidRDefault="00EF66EB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2) „členským státem identifikace“ členský stát, na jehož území má osoba povinná k dani sídlo ekonomické činnosti nebo v němž, pokud nemá sídlo ekonomické činnosti ve Společenství, má stálou provozovnu.</w:t>
            </w:r>
          </w:p>
          <w:p w:rsidR="00EF66EB" w:rsidRPr="00304B89" w:rsidRDefault="00EF66EB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Nemá-li osoba povinná k dani ve Společenství sídlo ekonomické činnosti, ale má v něm více než jednu stálou provozovnu, je členským státem identifikace členský stát, v němž se nachází stálá provozovna a v němž osoba povinná k dani oznámí, že hodlá použít tento zvláštní režim. Osoba povinná k dani je tímto rozhodnutím vázána pro dotyčný kalendářní rok a pro dva následující kalendářní roky.</w:t>
            </w:r>
          </w:p>
          <w:p w:rsidR="00EF66EB" w:rsidRDefault="00EF66EB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Pokud osoba povinná k dani nemá sídlo ekonomické činnosti a stálou provozovnu ve Společenství, je členským státem identifikace členský stát, v němž je zahájeno odeslání nebo přeprava zboží. Jsou-li odeslání nebo přeprava zboží zahájeny ve více než jednom členském státě, osoba povinná k dani uvede, který z těchto členských států je členským státem identifikace. Osoba povinná k dani je tímto rozhodnutím vázána pro dotyčný kalendářní rok a pro dva následující kalendářní roky;</w:t>
            </w:r>
          </w:p>
          <w:p w:rsidR="00EF66EB" w:rsidRPr="00304B89" w:rsidRDefault="00EF66EB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3) „členským státem spotřeby“:</w:t>
            </w:r>
          </w:p>
          <w:p w:rsidR="00EF66EB" w:rsidRPr="00304B89" w:rsidRDefault="00EF66EB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a) v případě poskytování služeb členský stát, v němž se poskytnutí považuje za uskutečněné v souladu s hlavou v kapitolou 3;</w:t>
            </w:r>
          </w:p>
          <w:p w:rsidR="00EF66EB" w:rsidRPr="00304B89" w:rsidRDefault="00EF66EB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b) v případě prodeje zboží na dálku uvnitř Společenství členský stát ukončení odeslání nebo přepravy zboží pořizovateli;</w:t>
            </w:r>
          </w:p>
          <w:p w:rsidR="00EF66EB" w:rsidRPr="00304B89" w:rsidRDefault="00EF66EB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 xml:space="preserve">c) v případě dodání zboží uskutečněného osobou povinnou k dani usnadňující tato dodání v souladu s čl. 14a odst. 2, pokud odeslání nebo </w:t>
            </w:r>
            <w:r w:rsidRPr="00304B89">
              <w:rPr>
                <w:sz w:val="18"/>
                <w:szCs w:val="18"/>
              </w:rPr>
              <w:lastRenderedPageBreak/>
              <w:t>přeprava dodaného zboží začíná a končí v témže členském státě, dotyčný členský stát.“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EF66EB" w:rsidRPr="00E23AC1" w:rsidRDefault="00EF66EB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235/2004 ve znění </w:t>
            </w:r>
            <w:r w:rsidR="00A0766E">
              <w:rPr>
                <w:sz w:val="18"/>
              </w:rPr>
              <w:t>355/2021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66EB" w:rsidRDefault="00EF66EB" w:rsidP="00412344">
            <w:pPr>
              <w:rPr>
                <w:sz w:val="18"/>
              </w:rPr>
            </w:pPr>
            <w:r>
              <w:rPr>
                <w:sz w:val="18"/>
              </w:rPr>
              <w:t>§ 110b odst. 1 písm. c) a d)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66EB" w:rsidRDefault="00EF66EB" w:rsidP="006C6763">
            <w:pPr>
              <w:jc w:val="both"/>
              <w:rPr>
                <w:sz w:val="18"/>
              </w:rPr>
            </w:pPr>
            <w:r w:rsidRPr="00EF66EB">
              <w:rPr>
                <w:sz w:val="18"/>
              </w:rPr>
              <w:t>(1) Pro účely zvláštního režimu jednoho správního místa se rozumí</w:t>
            </w:r>
          </w:p>
          <w:p w:rsidR="00EF66EB" w:rsidRDefault="00EF66EB" w:rsidP="006C6763">
            <w:pPr>
              <w:jc w:val="both"/>
              <w:rPr>
                <w:sz w:val="18"/>
              </w:rPr>
            </w:pPr>
            <w:r w:rsidRPr="00EF66EB">
              <w:rPr>
                <w:sz w:val="18"/>
              </w:rPr>
              <w:t>c)</w:t>
            </w:r>
            <w:r>
              <w:rPr>
                <w:sz w:val="18"/>
              </w:rPr>
              <w:t> </w:t>
            </w:r>
            <w:r w:rsidRPr="00EF66EB">
              <w:rPr>
                <w:sz w:val="18"/>
              </w:rPr>
              <w:t>státem spotřeby členský stát, ve kterém je místo plnění uskutečňovaného vybraného plnění,</w:t>
            </w:r>
          </w:p>
          <w:p w:rsidR="00EF66EB" w:rsidRDefault="00EF66EB" w:rsidP="006C6763">
            <w:pPr>
              <w:jc w:val="both"/>
              <w:rPr>
                <w:sz w:val="18"/>
              </w:rPr>
            </w:pPr>
            <w:r w:rsidRPr="00EF66EB">
              <w:rPr>
                <w:sz w:val="18"/>
              </w:rPr>
              <w:t>d)</w:t>
            </w:r>
            <w:r>
              <w:rPr>
                <w:sz w:val="18"/>
              </w:rPr>
              <w:t> </w:t>
            </w:r>
            <w:r w:rsidRPr="00EF66EB">
              <w:rPr>
                <w:sz w:val="18"/>
              </w:rPr>
              <w:t>státem identifikace členský stát, ve kterém se osoba uskutečňující vybraná plnění nebo zprostředkovatel registrují ve zvláštním režimu jednoho správního místa,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66EB" w:rsidRPr="0087232F" w:rsidRDefault="00EF66EB">
            <w:pPr>
              <w:rPr>
                <w:sz w:val="18"/>
              </w:rPr>
            </w:pPr>
            <w:r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F66EB" w:rsidRDefault="00EF66EB" w:rsidP="007D616A">
            <w:pPr>
              <w:rPr>
                <w:sz w:val="18"/>
              </w:rPr>
            </w:pPr>
          </w:p>
        </w:tc>
      </w:tr>
      <w:tr w:rsidR="00EF66EB" w:rsidTr="00EF66EB">
        <w:trPr>
          <w:trHeight w:val="420"/>
        </w:trPr>
        <w:tc>
          <w:tcPr>
            <w:tcW w:w="1440" w:type="dxa"/>
            <w:tcBorders>
              <w:top w:val="nil"/>
              <w:bottom w:val="nil"/>
              <w:right w:val="single" w:sz="4" w:space="0" w:color="auto"/>
            </w:tcBorders>
          </w:tcPr>
          <w:p w:rsidR="00EF66EB" w:rsidRDefault="00EF66EB" w:rsidP="00E40A98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EF66EB" w:rsidRPr="00304B89" w:rsidRDefault="00EF66EB" w:rsidP="00920DAF">
            <w:pPr>
              <w:ind w:right="58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EF66EB" w:rsidRPr="00E23AC1" w:rsidRDefault="00EF66EB">
            <w:pPr>
              <w:rPr>
                <w:sz w:val="18"/>
              </w:rPr>
            </w:pPr>
            <w:r>
              <w:rPr>
                <w:sz w:val="18"/>
              </w:rPr>
              <w:t xml:space="preserve">235/2004 ve znění </w:t>
            </w:r>
            <w:r w:rsidR="00A0766E">
              <w:rPr>
                <w:sz w:val="18"/>
              </w:rPr>
              <w:t>355/2021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66EB" w:rsidRDefault="00EF66EB" w:rsidP="00EF66EB">
            <w:pPr>
              <w:rPr>
                <w:sz w:val="18"/>
              </w:rPr>
            </w:pPr>
            <w:r>
              <w:rPr>
                <w:sz w:val="18"/>
              </w:rPr>
              <w:t>§ 110l</w:t>
            </w:r>
            <w:r w:rsidR="00E3505F">
              <w:rPr>
                <w:sz w:val="18"/>
              </w:rPr>
              <w:t xml:space="preserve"> odst. 1 písm. a)</w:t>
            </w: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66EB" w:rsidRPr="00EF66EB" w:rsidRDefault="00EF66EB" w:rsidP="006C6763">
            <w:pPr>
              <w:jc w:val="both"/>
              <w:rPr>
                <w:sz w:val="18"/>
              </w:rPr>
            </w:pPr>
            <w:r w:rsidRPr="00EF66EB">
              <w:rPr>
                <w:sz w:val="18"/>
              </w:rPr>
              <w:t>(1) Režim Evropské unie může v tuzemsku použít osoba uskutečňující vybraná plnění, pokud</w:t>
            </w:r>
          </w:p>
          <w:p w:rsidR="00EF66EB" w:rsidRPr="00EF66EB" w:rsidRDefault="00EF66EB" w:rsidP="006C6763">
            <w:pPr>
              <w:jc w:val="both"/>
              <w:rPr>
                <w:sz w:val="18"/>
              </w:rPr>
            </w:pPr>
            <w:r w:rsidRPr="00EF66EB">
              <w:rPr>
                <w:sz w:val="18"/>
              </w:rPr>
              <w:t xml:space="preserve">a) v tuzemsku </w:t>
            </w:r>
          </w:p>
          <w:p w:rsidR="00EF66EB" w:rsidRPr="00EF66EB" w:rsidRDefault="00EF66EB" w:rsidP="006C6763">
            <w:pPr>
              <w:jc w:val="both"/>
              <w:rPr>
                <w:sz w:val="18"/>
              </w:rPr>
            </w:pPr>
            <w:r w:rsidRPr="00EF66EB">
              <w:rPr>
                <w:sz w:val="18"/>
              </w:rPr>
              <w:t>1. má sídlo, nebo provozovnu, nemá-li na území Evropské unie sídlo,</w:t>
            </w:r>
            <w:r w:rsidRPr="00EF66EB" w:rsidDel="008F5027">
              <w:rPr>
                <w:sz w:val="18"/>
              </w:rPr>
              <w:t xml:space="preserve"> </w:t>
            </w:r>
            <w:r w:rsidRPr="00EF66EB">
              <w:rPr>
                <w:sz w:val="18"/>
              </w:rPr>
              <w:t>nebo</w:t>
            </w:r>
          </w:p>
          <w:p w:rsidR="00E3505F" w:rsidRDefault="00EF66EB" w:rsidP="006C6763">
            <w:pPr>
              <w:jc w:val="both"/>
              <w:rPr>
                <w:sz w:val="18"/>
              </w:rPr>
            </w:pPr>
            <w:r w:rsidRPr="00EF66EB">
              <w:rPr>
                <w:sz w:val="18"/>
              </w:rPr>
              <w:t>2. je zahájeno odeslání nebo přeprava zboží, nemá-li tato osoba na území Evropské unie sídlo ani provozovnu,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66EB" w:rsidRPr="0087232F" w:rsidRDefault="00EF66EB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</w:tcBorders>
          </w:tcPr>
          <w:p w:rsidR="00EF66EB" w:rsidRDefault="00EF66EB" w:rsidP="007D616A">
            <w:pPr>
              <w:rPr>
                <w:sz w:val="18"/>
              </w:rPr>
            </w:pPr>
          </w:p>
        </w:tc>
      </w:tr>
      <w:tr w:rsidR="00E3505F" w:rsidTr="00EF66EB">
        <w:trPr>
          <w:trHeight w:val="420"/>
        </w:trPr>
        <w:tc>
          <w:tcPr>
            <w:tcW w:w="1440" w:type="dxa"/>
            <w:tcBorders>
              <w:top w:val="nil"/>
              <w:bottom w:val="nil"/>
              <w:right w:val="single" w:sz="4" w:space="0" w:color="auto"/>
            </w:tcBorders>
          </w:tcPr>
          <w:p w:rsidR="00E3505F" w:rsidRDefault="00E3505F" w:rsidP="00E40A98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E3505F" w:rsidRPr="00304B89" w:rsidRDefault="00E3505F" w:rsidP="00920DAF">
            <w:pPr>
              <w:ind w:right="58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E3505F" w:rsidRPr="00E23AC1" w:rsidRDefault="00E3505F" w:rsidP="00412344">
            <w:pPr>
              <w:rPr>
                <w:sz w:val="18"/>
              </w:rPr>
            </w:pPr>
            <w:r>
              <w:rPr>
                <w:sz w:val="18"/>
              </w:rPr>
              <w:t xml:space="preserve">235/2004 ve znění </w:t>
            </w:r>
            <w:r w:rsidR="00A0766E">
              <w:rPr>
                <w:sz w:val="18"/>
              </w:rPr>
              <w:t>355/2021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F" w:rsidRDefault="00E3505F" w:rsidP="00E3505F">
            <w:pPr>
              <w:rPr>
                <w:sz w:val="18"/>
              </w:rPr>
            </w:pPr>
            <w:r>
              <w:rPr>
                <w:sz w:val="18"/>
              </w:rPr>
              <w:t>§ 110l odst. 2</w:t>
            </w: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F" w:rsidRPr="00E3505F" w:rsidRDefault="00E3505F" w:rsidP="006C6763">
            <w:pPr>
              <w:jc w:val="both"/>
              <w:rPr>
                <w:sz w:val="18"/>
              </w:rPr>
            </w:pPr>
            <w:r w:rsidRPr="00E3505F">
              <w:rPr>
                <w:sz w:val="18"/>
              </w:rPr>
              <w:t>(2) Režim Evropské unie se v tuzemsku použije na všechna vybraná plnění uskutečněná osobou, která používá tento režim, s výjimkou</w:t>
            </w:r>
          </w:p>
          <w:p w:rsidR="00E3505F" w:rsidRPr="00E3505F" w:rsidRDefault="00E3505F" w:rsidP="006C6763">
            <w:pPr>
              <w:jc w:val="both"/>
              <w:rPr>
                <w:sz w:val="18"/>
              </w:rPr>
            </w:pPr>
            <w:r w:rsidRPr="00E3505F">
              <w:rPr>
                <w:sz w:val="18"/>
              </w:rPr>
              <w:t>a)</w:t>
            </w:r>
            <w:r>
              <w:rPr>
                <w:sz w:val="18"/>
              </w:rPr>
              <w:t> </w:t>
            </w:r>
            <w:r w:rsidRPr="00E3505F">
              <w:rPr>
                <w:sz w:val="18"/>
              </w:rPr>
              <w:t>služeb</w:t>
            </w:r>
          </w:p>
          <w:p w:rsidR="00E3505F" w:rsidRPr="00E3505F" w:rsidRDefault="00E3505F" w:rsidP="006C6763">
            <w:pPr>
              <w:jc w:val="both"/>
              <w:rPr>
                <w:sz w:val="18"/>
              </w:rPr>
            </w:pPr>
            <w:r w:rsidRPr="00E3505F">
              <w:rPr>
                <w:sz w:val="18"/>
              </w:rPr>
              <w:t>1.</w:t>
            </w:r>
            <w:r>
              <w:rPr>
                <w:sz w:val="18"/>
              </w:rPr>
              <w:t> </w:t>
            </w:r>
            <w:r w:rsidRPr="00E3505F">
              <w:rPr>
                <w:sz w:val="18"/>
              </w:rPr>
              <w:t>s místem plnění v členském státě, ve kterém má tato osoba sídlo nebo provozovnu, nebo</w:t>
            </w:r>
          </w:p>
          <w:p w:rsidR="00E3505F" w:rsidRPr="00E3505F" w:rsidRDefault="00E3505F" w:rsidP="006C6763">
            <w:pPr>
              <w:jc w:val="both"/>
              <w:rPr>
                <w:sz w:val="18"/>
              </w:rPr>
            </w:pPr>
            <w:r w:rsidRPr="00E3505F">
              <w:rPr>
                <w:sz w:val="18"/>
              </w:rPr>
              <w:t>2.</w:t>
            </w:r>
            <w:r>
              <w:rPr>
                <w:sz w:val="18"/>
              </w:rPr>
              <w:t> </w:t>
            </w:r>
            <w:r w:rsidRPr="00E3505F">
              <w:rPr>
                <w:sz w:val="18"/>
              </w:rPr>
              <w:t>v případě, že tato osoba nemá sídlo ani provozovnu na území Evropské unie, a</w:t>
            </w:r>
          </w:p>
          <w:p w:rsidR="00E3505F" w:rsidRDefault="00E3505F" w:rsidP="006C6763">
            <w:pPr>
              <w:jc w:val="both"/>
              <w:rPr>
                <w:sz w:val="18"/>
              </w:rPr>
            </w:pPr>
            <w:r w:rsidRPr="00E3505F">
              <w:rPr>
                <w:sz w:val="18"/>
              </w:rPr>
              <w:t>b)</w:t>
            </w:r>
            <w:r>
              <w:rPr>
                <w:sz w:val="18"/>
              </w:rPr>
              <w:t> </w:t>
            </w:r>
            <w:r w:rsidRPr="00E3505F">
              <w:rPr>
                <w:sz w:val="18"/>
              </w:rPr>
              <w:t>prodeje zboží na dálku s místem plnění v členském státě zahájení odeslání nebo přepravy zboží.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F" w:rsidRPr="0087232F" w:rsidRDefault="00E3505F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</w:tcBorders>
          </w:tcPr>
          <w:p w:rsidR="00E3505F" w:rsidRDefault="00E3505F" w:rsidP="007D616A">
            <w:pPr>
              <w:rPr>
                <w:sz w:val="18"/>
              </w:rPr>
            </w:pPr>
          </w:p>
        </w:tc>
      </w:tr>
      <w:tr w:rsidR="00E3505F" w:rsidTr="00EF66EB">
        <w:trPr>
          <w:trHeight w:val="420"/>
        </w:trPr>
        <w:tc>
          <w:tcPr>
            <w:tcW w:w="14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3505F" w:rsidRDefault="00E3505F" w:rsidP="00E40A98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3505F" w:rsidRPr="00304B89" w:rsidRDefault="00E3505F" w:rsidP="00920DAF">
            <w:pPr>
              <w:ind w:right="58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3505F" w:rsidRDefault="00E3505F" w:rsidP="00412344">
            <w:r>
              <w:rPr>
                <w:sz w:val="18"/>
              </w:rPr>
              <w:t xml:space="preserve">235/2004 ve 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5F" w:rsidRPr="00DF0253" w:rsidRDefault="00E3505F" w:rsidP="00412344">
            <w:pPr>
              <w:rPr>
                <w:sz w:val="18"/>
              </w:rPr>
            </w:pPr>
            <w:r>
              <w:rPr>
                <w:sz w:val="18"/>
              </w:rPr>
              <w:t>§ 110n odst. 2 a 3</w:t>
            </w: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5F" w:rsidRDefault="00E3505F" w:rsidP="006C6763">
            <w:pPr>
              <w:jc w:val="both"/>
              <w:rPr>
                <w:sz w:val="18"/>
              </w:rPr>
            </w:pPr>
            <w:r w:rsidRPr="00CB2902">
              <w:rPr>
                <w:sz w:val="18"/>
              </w:rPr>
              <w:t>(2) Osoba uskutečňující vybraná plnění, která má v tuzemsku provozovnu, nemůže v tuzemsku použít režim Evropské unie nebo dovozní režim po dobu 2 let od konce kalendářního roku, ve kterém začala používat daný režim v jiném členském státě; to neplatí v případě, že dojde k přemístění sídla do tuzemska nebo ke zrušení její registrace v daném režimu v jiném členském státě z důvodu zrušení provozovny v jiném členském státě.</w:t>
            </w:r>
          </w:p>
          <w:p w:rsidR="00E3505F" w:rsidRPr="00DF0253" w:rsidRDefault="00760D29" w:rsidP="006C6763">
            <w:pPr>
              <w:jc w:val="both"/>
              <w:rPr>
                <w:sz w:val="18"/>
              </w:rPr>
            </w:pPr>
            <w:r w:rsidRPr="00760D29">
              <w:rPr>
                <w:sz w:val="18"/>
              </w:rPr>
              <w:t>(3) Osoba uskutečňující vybraná plnění, která nemá na území Evropské unie sídlo ani provozovnu, nemůže v tuzemsku použít režim Evropské unie po dobu 2 let od konce kalendářního roku, ve kterém začala používat tento režim v jiném členském státě z důvodu zahájení odeslání nebo přepravy zboží v tomto jiném členském státě.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5F" w:rsidRPr="0087232F" w:rsidRDefault="00E3505F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505F" w:rsidRDefault="00E3505F" w:rsidP="007D616A">
            <w:pPr>
              <w:rPr>
                <w:sz w:val="18"/>
              </w:rPr>
            </w:pPr>
          </w:p>
        </w:tc>
      </w:tr>
      <w:tr w:rsidR="00E40A98" w:rsidTr="000C176B">
        <w:trPr>
          <w:trHeight w:val="268"/>
        </w:trPr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40A98" w:rsidRPr="007E6751" w:rsidRDefault="00E40A98" w:rsidP="00654B1D">
            <w:pPr>
              <w:rPr>
                <w:sz w:val="18"/>
              </w:rPr>
            </w:pPr>
            <w:r>
              <w:rPr>
                <w:sz w:val="18"/>
              </w:rPr>
              <w:t>Článek 1 odst. </w:t>
            </w:r>
            <w:r w:rsidR="00654B1D">
              <w:rPr>
                <w:sz w:val="18"/>
              </w:rPr>
              <w:t xml:space="preserve">10 </w:t>
            </w: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369b 1. pododst.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E40A98" w:rsidRPr="00304B89" w:rsidRDefault="00E40A98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10) Článek 369b se nahrazuje tímto:</w:t>
            </w:r>
          </w:p>
          <w:p w:rsidR="00E40A98" w:rsidRPr="00304B89" w:rsidRDefault="00E40A98" w:rsidP="00920DAF">
            <w:pPr>
              <w:ind w:right="58"/>
              <w:jc w:val="both"/>
              <w:rPr>
                <w:iCs/>
                <w:sz w:val="18"/>
                <w:szCs w:val="18"/>
              </w:rPr>
            </w:pPr>
            <w:r w:rsidRPr="00304B89">
              <w:rPr>
                <w:iCs/>
                <w:sz w:val="18"/>
                <w:szCs w:val="18"/>
              </w:rPr>
              <w:t xml:space="preserve">„Článek 369b </w:t>
            </w:r>
          </w:p>
          <w:p w:rsidR="00E40A98" w:rsidRPr="00304B89" w:rsidRDefault="00E40A98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Členské státy povolí použití tohoto zvláštního režimu těmto osobám povinným k dani:</w:t>
            </w:r>
          </w:p>
          <w:p w:rsidR="00E40A98" w:rsidRPr="00304B89" w:rsidRDefault="00E40A98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a) osobě povinné k dani uskutečňující prodej zboží na dálku uvnitř Společenství;</w:t>
            </w:r>
          </w:p>
          <w:p w:rsidR="00E40A98" w:rsidRPr="00304B89" w:rsidRDefault="00E40A98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b) osobě povinné k dani usnadňující dodání zboží v souladu s čl. 14a odst. 2, pokud odeslání nebo přeprava dodaného zboží začíná a končí v témže členském státě;</w:t>
            </w:r>
          </w:p>
          <w:p w:rsidR="00E40A98" w:rsidRPr="00304B89" w:rsidRDefault="00E40A98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c) osobě povinné k dani neusazené v členském státě spotřeby, která poskytuje služby osobě nepovinné k dani.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E40A98" w:rsidRDefault="00E40A98">
            <w:r w:rsidRPr="00E23AC1">
              <w:rPr>
                <w:sz w:val="18"/>
              </w:rPr>
              <w:t xml:space="preserve">235/2004 ve 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A98" w:rsidRDefault="006B612D">
            <w:pPr>
              <w:rPr>
                <w:sz w:val="18"/>
              </w:rPr>
            </w:pPr>
            <w:r>
              <w:rPr>
                <w:sz w:val="18"/>
              </w:rPr>
              <w:t>§ 110a odst. 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A98" w:rsidRDefault="00760D29" w:rsidP="006C6763">
            <w:pPr>
              <w:jc w:val="both"/>
              <w:rPr>
                <w:sz w:val="18"/>
              </w:rPr>
            </w:pPr>
            <w:r w:rsidRPr="00760D29">
              <w:rPr>
                <w:sz w:val="18"/>
              </w:rPr>
              <w:t>(2) Zvláštní režim jednoho správního místa může v tuzemsku použít osoba povinná k dani, která uskutečňuje vybrané plnění a splňuje v tuzemsku podmínky pro použití zvláštního režimu jednoho správního místa.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A98" w:rsidRDefault="00E40A98">
            <w:r w:rsidRPr="0087232F"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40A98" w:rsidRDefault="00E40A98">
            <w:pPr>
              <w:rPr>
                <w:sz w:val="18"/>
              </w:rPr>
            </w:pPr>
          </w:p>
        </w:tc>
      </w:tr>
      <w:tr w:rsidR="000C176B" w:rsidTr="006B612D">
        <w:trPr>
          <w:trHeight w:val="268"/>
        </w:trPr>
        <w:tc>
          <w:tcPr>
            <w:tcW w:w="1440" w:type="dxa"/>
            <w:tcBorders>
              <w:top w:val="nil"/>
              <w:bottom w:val="nil"/>
              <w:right w:val="single" w:sz="4" w:space="0" w:color="auto"/>
            </w:tcBorders>
          </w:tcPr>
          <w:p w:rsidR="000C176B" w:rsidRDefault="000C176B" w:rsidP="00DF25BA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0C176B" w:rsidRPr="00304B89" w:rsidRDefault="000C176B" w:rsidP="00920DAF">
            <w:pPr>
              <w:ind w:right="58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0C176B" w:rsidRPr="00E23AC1" w:rsidRDefault="006B612D" w:rsidP="00A0766E">
            <w:pPr>
              <w:rPr>
                <w:sz w:val="18"/>
              </w:rPr>
            </w:pPr>
            <w:r>
              <w:rPr>
                <w:sz w:val="18"/>
              </w:rPr>
              <w:t xml:space="preserve">235/2004 ve znění </w:t>
            </w:r>
            <w:r w:rsidR="00A0766E">
              <w:rPr>
                <w:sz w:val="18"/>
              </w:rPr>
              <w:t>355/2021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176B" w:rsidRDefault="000C176B">
            <w:pPr>
              <w:rPr>
                <w:sz w:val="18"/>
              </w:rPr>
            </w:pPr>
            <w:r w:rsidRPr="000C176B">
              <w:rPr>
                <w:sz w:val="18"/>
              </w:rPr>
              <w:t>§ 110b odst. 2 písm. b)</w:t>
            </w: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176B" w:rsidRPr="000C176B" w:rsidRDefault="000C176B" w:rsidP="006C6763">
            <w:pPr>
              <w:jc w:val="both"/>
              <w:rPr>
                <w:sz w:val="18"/>
              </w:rPr>
            </w:pPr>
            <w:r w:rsidRPr="000C176B">
              <w:rPr>
                <w:sz w:val="18"/>
              </w:rPr>
              <w:t>(2) Vybraným plněním se pro účely zvláštního režimu jednoho správního místa rozumí v případě</w:t>
            </w:r>
          </w:p>
          <w:p w:rsidR="000C176B" w:rsidRPr="000C176B" w:rsidRDefault="000C176B" w:rsidP="006C6763">
            <w:pPr>
              <w:jc w:val="both"/>
              <w:rPr>
                <w:sz w:val="18"/>
              </w:rPr>
            </w:pPr>
            <w:r w:rsidRPr="000C176B">
              <w:rPr>
                <w:sz w:val="18"/>
              </w:rPr>
              <w:t>b) režimu Evropské unie</w:t>
            </w:r>
          </w:p>
          <w:p w:rsidR="000C176B" w:rsidRPr="000C176B" w:rsidRDefault="000C176B" w:rsidP="006C6763">
            <w:pPr>
              <w:jc w:val="both"/>
              <w:rPr>
                <w:sz w:val="18"/>
              </w:rPr>
            </w:pPr>
            <w:r w:rsidRPr="000C176B">
              <w:rPr>
                <w:sz w:val="18"/>
              </w:rPr>
              <w:t>1. poskytnutí služby osobě nepovinné k dani s místem plnění na území Evropské unie,</w:t>
            </w:r>
          </w:p>
          <w:p w:rsidR="000C176B" w:rsidRPr="000C176B" w:rsidRDefault="000C176B" w:rsidP="006C6763">
            <w:pPr>
              <w:jc w:val="both"/>
              <w:rPr>
                <w:sz w:val="18"/>
              </w:rPr>
            </w:pPr>
            <w:r w:rsidRPr="000C176B">
              <w:rPr>
                <w:sz w:val="18"/>
              </w:rPr>
              <w:t xml:space="preserve">2. prodej zboží na dálku, </w:t>
            </w:r>
          </w:p>
          <w:p w:rsidR="000C176B" w:rsidRPr="00760D29" w:rsidRDefault="000C176B" w:rsidP="006C6763">
            <w:pPr>
              <w:jc w:val="both"/>
              <w:rPr>
                <w:sz w:val="18"/>
              </w:rPr>
            </w:pPr>
            <w:r w:rsidRPr="000C176B">
              <w:rPr>
                <w:sz w:val="18"/>
              </w:rPr>
              <w:t>3. dodání zboží provozovatelem elektronického rozhraní podle § 13a odst. 2,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176B" w:rsidRPr="0087232F" w:rsidRDefault="000C176B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</w:tcBorders>
          </w:tcPr>
          <w:p w:rsidR="000C176B" w:rsidRDefault="000C176B">
            <w:pPr>
              <w:rPr>
                <w:sz w:val="18"/>
              </w:rPr>
            </w:pPr>
          </w:p>
        </w:tc>
      </w:tr>
      <w:tr w:rsidR="006B612D" w:rsidTr="00A736A1">
        <w:trPr>
          <w:trHeight w:val="26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2D" w:rsidRPr="007E6751" w:rsidRDefault="006B612D" w:rsidP="00654B1D">
            <w:pPr>
              <w:rPr>
                <w:sz w:val="18"/>
              </w:rPr>
            </w:pPr>
            <w:r>
              <w:rPr>
                <w:sz w:val="18"/>
              </w:rPr>
              <w:t>Článek 1 odst. </w:t>
            </w:r>
            <w:r w:rsidR="00654B1D">
              <w:rPr>
                <w:sz w:val="18"/>
              </w:rPr>
              <w:t xml:space="preserve">10 </w:t>
            </w: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369b 2. pododst.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B612D" w:rsidRPr="00304B89" w:rsidRDefault="006B612D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Tento zvláštní režim se použije na veškeré zboží nebo služby dodané</w:t>
            </w:r>
            <w:r>
              <w:rPr>
                <w:sz w:val="18"/>
                <w:szCs w:val="18"/>
              </w:rPr>
              <w:t xml:space="preserve"> </w:t>
            </w:r>
            <w:r w:rsidRPr="00304B89">
              <w:rPr>
                <w:sz w:val="18"/>
                <w:szCs w:val="18"/>
              </w:rPr>
              <w:t>nebo poskytnuté ve Společenství dotčenou osobou povinnou k dani.“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B612D" w:rsidRPr="00E23AC1" w:rsidRDefault="006B612D" w:rsidP="00412344">
            <w:pPr>
              <w:rPr>
                <w:sz w:val="18"/>
              </w:rPr>
            </w:pPr>
            <w:r>
              <w:rPr>
                <w:sz w:val="18"/>
              </w:rPr>
              <w:t xml:space="preserve">235/2004 ve znění </w:t>
            </w:r>
            <w:r w:rsidR="00A0766E">
              <w:rPr>
                <w:sz w:val="18"/>
              </w:rPr>
              <w:t>355/2021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2D" w:rsidRDefault="006B612D" w:rsidP="00412344">
            <w:pPr>
              <w:rPr>
                <w:sz w:val="18"/>
              </w:rPr>
            </w:pPr>
            <w:r>
              <w:rPr>
                <w:sz w:val="18"/>
              </w:rPr>
              <w:t>§ 110l odst. 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2D" w:rsidRPr="00E3505F" w:rsidRDefault="006B612D" w:rsidP="006C6763">
            <w:pPr>
              <w:jc w:val="both"/>
              <w:rPr>
                <w:sz w:val="18"/>
              </w:rPr>
            </w:pPr>
            <w:r w:rsidRPr="00E3505F">
              <w:rPr>
                <w:sz w:val="18"/>
              </w:rPr>
              <w:t>(2) Režim Evropské unie se v tuzemsku použije na všechna vybraná plnění uskutečněná osobou, která používá tento režim, s výjimkou</w:t>
            </w:r>
          </w:p>
          <w:p w:rsidR="006B612D" w:rsidRPr="00E3505F" w:rsidRDefault="006B612D" w:rsidP="006C6763">
            <w:pPr>
              <w:jc w:val="both"/>
              <w:rPr>
                <w:sz w:val="18"/>
              </w:rPr>
            </w:pPr>
            <w:r w:rsidRPr="00E3505F">
              <w:rPr>
                <w:sz w:val="18"/>
              </w:rPr>
              <w:t>a)</w:t>
            </w:r>
            <w:r>
              <w:rPr>
                <w:sz w:val="18"/>
              </w:rPr>
              <w:t> </w:t>
            </w:r>
            <w:r w:rsidRPr="00E3505F">
              <w:rPr>
                <w:sz w:val="18"/>
              </w:rPr>
              <w:t>služeb</w:t>
            </w:r>
          </w:p>
          <w:p w:rsidR="006B612D" w:rsidRPr="00E3505F" w:rsidRDefault="006B612D" w:rsidP="006C6763">
            <w:pPr>
              <w:jc w:val="both"/>
              <w:rPr>
                <w:sz w:val="18"/>
              </w:rPr>
            </w:pPr>
            <w:r w:rsidRPr="00E3505F">
              <w:rPr>
                <w:sz w:val="18"/>
              </w:rPr>
              <w:t>1.</w:t>
            </w:r>
            <w:r>
              <w:rPr>
                <w:sz w:val="18"/>
              </w:rPr>
              <w:t> </w:t>
            </w:r>
            <w:r w:rsidRPr="00E3505F">
              <w:rPr>
                <w:sz w:val="18"/>
              </w:rPr>
              <w:t>s místem plnění v členském státě, ve kterém má tato osoba sídlo nebo provozovnu, nebo</w:t>
            </w:r>
          </w:p>
          <w:p w:rsidR="006B612D" w:rsidRPr="00E3505F" w:rsidRDefault="006B612D" w:rsidP="006C6763">
            <w:pPr>
              <w:jc w:val="both"/>
              <w:rPr>
                <w:sz w:val="18"/>
              </w:rPr>
            </w:pPr>
            <w:r w:rsidRPr="00E3505F">
              <w:rPr>
                <w:sz w:val="18"/>
              </w:rPr>
              <w:t>2.</w:t>
            </w:r>
            <w:r>
              <w:rPr>
                <w:sz w:val="18"/>
              </w:rPr>
              <w:t> </w:t>
            </w:r>
            <w:r w:rsidRPr="00E3505F">
              <w:rPr>
                <w:sz w:val="18"/>
              </w:rPr>
              <w:t>v případě, že tato osoba nemá sídlo ani provozovnu na území Evropské unie, a</w:t>
            </w:r>
          </w:p>
          <w:p w:rsidR="006B612D" w:rsidRDefault="006B612D" w:rsidP="006C6763">
            <w:pPr>
              <w:jc w:val="both"/>
              <w:rPr>
                <w:sz w:val="18"/>
              </w:rPr>
            </w:pPr>
            <w:r w:rsidRPr="00E3505F">
              <w:rPr>
                <w:sz w:val="18"/>
              </w:rPr>
              <w:t>b)</w:t>
            </w:r>
            <w:r>
              <w:rPr>
                <w:sz w:val="18"/>
              </w:rPr>
              <w:t> </w:t>
            </w:r>
            <w:r w:rsidRPr="00E3505F">
              <w:rPr>
                <w:sz w:val="18"/>
              </w:rPr>
              <w:t>prodeje zboží na dálku s místem plnění v členském státě zahájení odeslání nebo přepravy zboží.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2D" w:rsidRDefault="006B612D">
            <w:r w:rsidRPr="0087232F"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612D" w:rsidRDefault="006B612D">
            <w:pPr>
              <w:rPr>
                <w:sz w:val="18"/>
              </w:rPr>
            </w:pPr>
          </w:p>
        </w:tc>
      </w:tr>
      <w:tr w:rsidR="00192DE2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92DE2" w:rsidRPr="007E6751" w:rsidRDefault="00192DE2" w:rsidP="00FE02FD">
            <w:pPr>
              <w:rPr>
                <w:sz w:val="18"/>
              </w:rPr>
            </w:pPr>
            <w:r>
              <w:rPr>
                <w:sz w:val="18"/>
              </w:rPr>
              <w:t xml:space="preserve">Článek 1 odst. 11 </w:t>
            </w: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369e písm. a)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192DE2" w:rsidRPr="00304B89" w:rsidRDefault="00192DE2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11) v článku 369e se písmeno a) nahrazuje tímto:</w:t>
            </w:r>
          </w:p>
          <w:p w:rsidR="00192DE2" w:rsidRPr="00304B89" w:rsidRDefault="00192DE2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„a) tato osoba oznámí, že již nedodává zboží a neposkytuje služby, na něž se vztahuje tento zvláštní režim;“.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192DE2" w:rsidRDefault="00192DE2" w:rsidP="00412344">
            <w:r>
              <w:rPr>
                <w:sz w:val="18"/>
              </w:rPr>
              <w:t xml:space="preserve">235/2004 ve 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2DE2" w:rsidRDefault="00192DE2" w:rsidP="00412344">
            <w:pPr>
              <w:rPr>
                <w:sz w:val="18"/>
              </w:rPr>
            </w:pPr>
            <w:r w:rsidRPr="004A54A3">
              <w:rPr>
                <w:sz w:val="18"/>
              </w:rPr>
              <w:t>§ 110t</w:t>
            </w:r>
            <w:r>
              <w:rPr>
                <w:sz w:val="18"/>
              </w:rPr>
              <w:t xml:space="preserve"> odst. 1 písm. a)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2DE2" w:rsidRPr="003621DF" w:rsidRDefault="00192DE2" w:rsidP="006C6763">
            <w:pPr>
              <w:jc w:val="both"/>
              <w:rPr>
                <w:sz w:val="18"/>
              </w:rPr>
            </w:pPr>
            <w:r w:rsidRPr="003621DF">
              <w:rPr>
                <w:sz w:val="18"/>
              </w:rPr>
              <w:t>(1) Správce daně zruší registraci z moci úřední, pouze pokud osoba uskutečňující vybraná plnění</w:t>
            </w:r>
          </w:p>
          <w:p w:rsidR="00192DE2" w:rsidRDefault="00192DE2" w:rsidP="006C6763">
            <w:pPr>
              <w:jc w:val="both"/>
              <w:rPr>
                <w:sz w:val="18"/>
              </w:rPr>
            </w:pPr>
            <w:r w:rsidRPr="003621DF">
              <w:rPr>
                <w:sz w:val="18"/>
              </w:rPr>
              <w:t>a)</w:t>
            </w:r>
            <w:r>
              <w:rPr>
                <w:sz w:val="18"/>
              </w:rPr>
              <w:t> </w:t>
            </w:r>
            <w:r w:rsidRPr="003621DF">
              <w:rPr>
                <w:sz w:val="18"/>
              </w:rPr>
              <w:t>oznámí, že přestala v daném režimu zvláštního režimu jednoho správního mís</w:t>
            </w:r>
            <w:r>
              <w:rPr>
                <w:sz w:val="18"/>
              </w:rPr>
              <w:t>ta uskutečňovat vybraná plnění,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2DE2" w:rsidRDefault="00192DE2">
            <w:r w:rsidRPr="0087232F"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92DE2" w:rsidRDefault="00192DE2" w:rsidP="0073379C">
            <w:pPr>
              <w:rPr>
                <w:sz w:val="18"/>
              </w:rPr>
            </w:pPr>
          </w:p>
        </w:tc>
      </w:tr>
      <w:tr w:rsidR="00FE02FD" w:rsidTr="00192DE2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E02FD" w:rsidRPr="007E6751" w:rsidRDefault="00FE02FD" w:rsidP="00FE02FD">
            <w:pPr>
              <w:rPr>
                <w:sz w:val="18"/>
              </w:rPr>
            </w:pPr>
            <w:r>
              <w:rPr>
                <w:sz w:val="18"/>
              </w:rPr>
              <w:t xml:space="preserve">Článek 1 odst.  2 </w:t>
            </w: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369f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FE02FD" w:rsidRPr="00304B89" w:rsidRDefault="00FE02FD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12) Článek 369f se nahrazuje tímto:</w:t>
            </w:r>
          </w:p>
          <w:p w:rsidR="00FE02FD" w:rsidRPr="00304B89" w:rsidRDefault="00FE02FD" w:rsidP="00920DAF">
            <w:pPr>
              <w:ind w:right="58"/>
              <w:jc w:val="both"/>
              <w:rPr>
                <w:iCs/>
                <w:sz w:val="18"/>
                <w:szCs w:val="18"/>
              </w:rPr>
            </w:pPr>
            <w:r w:rsidRPr="00304B89">
              <w:rPr>
                <w:iCs/>
                <w:sz w:val="18"/>
                <w:szCs w:val="18"/>
              </w:rPr>
              <w:t xml:space="preserve">„Článek 369f </w:t>
            </w:r>
          </w:p>
          <w:p w:rsidR="00FE02FD" w:rsidRPr="00304B89" w:rsidRDefault="00FE02FD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Osoba povinná k dani využívající tohoto zvláštního režimu podává elektronickými prostředky členskému státu identifikace přiznání k dani za každé kalendářní čtvrtletí, a to i v případě, že se dodání zboží a poskytnutí služby, na něž se vztahuje tento režim, neuskutečnily. Přiznání k dani se podává do konce měsíce následujícího po konci zdaňovacího období, za které se přiznání k dani podává.“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FE02FD" w:rsidRDefault="00FE02FD" w:rsidP="00412344">
            <w:r>
              <w:rPr>
                <w:sz w:val="18"/>
              </w:rPr>
              <w:t xml:space="preserve">235/2004 ve 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2FD" w:rsidRDefault="00FE02FD" w:rsidP="00412344">
            <w:pPr>
              <w:rPr>
                <w:sz w:val="18"/>
              </w:rPr>
            </w:pPr>
            <w:r>
              <w:rPr>
                <w:sz w:val="18"/>
              </w:rPr>
              <w:t>§ 110o odst. 1 1. věta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2FD" w:rsidRDefault="00FE02FD" w:rsidP="006C6763">
            <w:pPr>
              <w:jc w:val="both"/>
              <w:rPr>
                <w:sz w:val="18"/>
              </w:rPr>
            </w:pPr>
            <w:r w:rsidRPr="005A6AF0">
              <w:rPr>
                <w:sz w:val="18"/>
              </w:rPr>
              <w:t>(1) Osoba uskutečňující vybraná plnění nebo zprostředkovatel jsou povinni činit podání v rámci zvláštního režimu jednoho správního místa, která určí správce daně, elektronicky prostřednictvím elektronického portálu.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02FD" w:rsidRDefault="00FE02FD">
            <w:r w:rsidRPr="0087232F"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E02FD" w:rsidRDefault="00FE02FD" w:rsidP="0073379C">
            <w:pPr>
              <w:rPr>
                <w:sz w:val="18"/>
              </w:rPr>
            </w:pPr>
          </w:p>
        </w:tc>
      </w:tr>
      <w:tr w:rsidR="00192DE2" w:rsidTr="00192DE2">
        <w:tc>
          <w:tcPr>
            <w:tcW w:w="1440" w:type="dxa"/>
            <w:tcBorders>
              <w:top w:val="nil"/>
              <w:bottom w:val="nil"/>
              <w:right w:val="single" w:sz="4" w:space="0" w:color="auto"/>
            </w:tcBorders>
          </w:tcPr>
          <w:p w:rsidR="00192DE2" w:rsidRDefault="00192DE2" w:rsidP="0073379C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192DE2" w:rsidRPr="00304B89" w:rsidRDefault="00192DE2" w:rsidP="00920DAF">
            <w:pPr>
              <w:ind w:right="58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192DE2" w:rsidRDefault="00192DE2" w:rsidP="00412344">
            <w:pPr>
              <w:rPr>
                <w:sz w:val="18"/>
              </w:rPr>
            </w:pPr>
            <w:r>
              <w:rPr>
                <w:sz w:val="18"/>
              </w:rPr>
              <w:t xml:space="preserve">235/2004 ve 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DE2" w:rsidRDefault="00192DE2" w:rsidP="00412344">
            <w:pPr>
              <w:rPr>
                <w:sz w:val="18"/>
              </w:rPr>
            </w:pPr>
            <w:r w:rsidRPr="005A6AF0">
              <w:rPr>
                <w:sz w:val="18"/>
              </w:rPr>
              <w:t>§ 110zb písm. a)</w:t>
            </w: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DE2" w:rsidRPr="005A6AF0" w:rsidRDefault="00192DE2" w:rsidP="006C6763">
            <w:pPr>
              <w:jc w:val="both"/>
              <w:rPr>
                <w:sz w:val="18"/>
              </w:rPr>
            </w:pPr>
            <w:r w:rsidRPr="005A6AF0">
              <w:rPr>
                <w:sz w:val="18"/>
              </w:rPr>
              <w:t>Zdaňovacím obdobím je pro účely zvláštního režimu jednoho správního místa</w:t>
            </w:r>
          </w:p>
          <w:p w:rsidR="00192DE2" w:rsidRPr="005A6AF0" w:rsidRDefault="00192DE2" w:rsidP="006C6763">
            <w:pPr>
              <w:jc w:val="both"/>
              <w:rPr>
                <w:sz w:val="18"/>
              </w:rPr>
            </w:pPr>
            <w:r w:rsidRPr="005A6AF0">
              <w:rPr>
                <w:sz w:val="18"/>
              </w:rPr>
              <w:t>a)</w:t>
            </w:r>
            <w:r>
              <w:rPr>
                <w:sz w:val="18"/>
              </w:rPr>
              <w:t> </w:t>
            </w:r>
            <w:r w:rsidRPr="005A6AF0">
              <w:rPr>
                <w:sz w:val="18"/>
              </w:rPr>
              <w:t>kalendářní čtvrtletí v případě režimu mimo Evropskou unii a režimu Evropské unie,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DE2" w:rsidRPr="0087232F" w:rsidRDefault="00192DE2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</w:tcBorders>
          </w:tcPr>
          <w:p w:rsidR="00192DE2" w:rsidRDefault="00192DE2" w:rsidP="0073379C">
            <w:pPr>
              <w:rPr>
                <w:sz w:val="18"/>
              </w:rPr>
            </w:pPr>
          </w:p>
        </w:tc>
      </w:tr>
      <w:tr w:rsidR="00192DE2" w:rsidTr="00192DE2">
        <w:tc>
          <w:tcPr>
            <w:tcW w:w="14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92DE2" w:rsidRDefault="00192DE2" w:rsidP="0073379C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92DE2" w:rsidRPr="00304B89" w:rsidRDefault="00192DE2" w:rsidP="00920DAF">
            <w:pPr>
              <w:ind w:right="58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192DE2" w:rsidRDefault="00192DE2" w:rsidP="00412344">
            <w:pPr>
              <w:rPr>
                <w:sz w:val="18"/>
              </w:rPr>
            </w:pPr>
            <w:r>
              <w:rPr>
                <w:sz w:val="18"/>
              </w:rPr>
              <w:t xml:space="preserve">235/2004 ve 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DE2" w:rsidRDefault="00192DE2" w:rsidP="00412344">
            <w:pPr>
              <w:rPr>
                <w:sz w:val="18"/>
              </w:rPr>
            </w:pPr>
            <w:r w:rsidRPr="005A6AF0">
              <w:rPr>
                <w:sz w:val="18"/>
              </w:rPr>
              <w:t>§ 110zc odst. 1</w:t>
            </w: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DE2" w:rsidRPr="005A6AF0" w:rsidRDefault="00192DE2" w:rsidP="006C6763">
            <w:pPr>
              <w:jc w:val="both"/>
              <w:rPr>
                <w:sz w:val="18"/>
              </w:rPr>
            </w:pPr>
            <w:r w:rsidRPr="005A6AF0">
              <w:rPr>
                <w:sz w:val="18"/>
              </w:rPr>
              <w:t>(1)</w:t>
            </w:r>
            <w:r>
              <w:rPr>
                <w:sz w:val="18"/>
              </w:rPr>
              <w:t> </w:t>
            </w:r>
            <w:r w:rsidRPr="005A6AF0">
              <w:rPr>
                <w:sz w:val="18"/>
              </w:rPr>
              <w:t>Uživatel je povinen podat daňové přiznání do konce kalendářního měsíce následujícího po skončení zdaňovacího období, a to i v případě, že za příslušné zdaňovací období neuskutečnil vybrané plnění.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DE2" w:rsidRPr="0087232F" w:rsidRDefault="00192DE2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92DE2" w:rsidRDefault="00192DE2" w:rsidP="0073379C">
            <w:pPr>
              <w:rPr>
                <w:sz w:val="18"/>
              </w:rPr>
            </w:pPr>
          </w:p>
        </w:tc>
      </w:tr>
      <w:tr w:rsidR="00D83132" w:rsidTr="00ED692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83132" w:rsidRPr="007E6751" w:rsidRDefault="00D83132" w:rsidP="00D83132">
            <w:pPr>
              <w:rPr>
                <w:sz w:val="18"/>
              </w:rPr>
            </w:pPr>
            <w:r>
              <w:rPr>
                <w:sz w:val="18"/>
              </w:rPr>
              <w:t xml:space="preserve">Článek 1 odst. 13 </w:t>
            </w: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369g odst. 1 až 3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83132" w:rsidRPr="00304B89" w:rsidRDefault="00D83132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13) v článku 369g se odstavce 1, 2 a 3 nahrazují tímto:</w:t>
            </w:r>
          </w:p>
          <w:p w:rsidR="00D83132" w:rsidRPr="00304B89" w:rsidRDefault="00D83132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„1. Přiznání k dani obsahuje identifikační číslo pro DPH uvedené v článku 369d a pro každý členský stát spotřeby, kde je daň splatná, celkovou hodnotu, bez DPH, platné sazby daně, celkovou výši příslušné daně rozdělenou podle jednotlivých sazeb a celkovou splatnou daň s ohledem na níže uvedená dodání, na něž se vztahuje tento zvláštní režim, uskutečněná ve zdaňovacím období:</w:t>
            </w:r>
          </w:p>
          <w:p w:rsidR="00D83132" w:rsidRPr="00304B89" w:rsidRDefault="00D83132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a) prodej zboží na dálku uvnitř Společenství;</w:t>
            </w:r>
          </w:p>
          <w:p w:rsidR="00D83132" w:rsidRPr="00304B89" w:rsidRDefault="00D83132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b) dodání zboží v souladu s čl. 14a odst. 2, pokud odeslání nebo přeprava tohoto zboží začíná a končí v témže členském státě;</w:t>
            </w:r>
          </w:p>
          <w:p w:rsidR="00D83132" w:rsidRPr="00304B89" w:rsidRDefault="00D83132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c) poskytování služeb.</w:t>
            </w:r>
          </w:p>
          <w:p w:rsidR="00D83132" w:rsidRPr="00304B89" w:rsidRDefault="00D83132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V přiznání k dani se uvedou také změny vztahující se k předchozím zdaňovacím obdobím, jak je stanoveno v odstavci 4 tohoto článku.</w:t>
            </w:r>
          </w:p>
          <w:p w:rsidR="00D83132" w:rsidRPr="00304B89" w:rsidRDefault="00D83132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2. Je-li zboží odesláno nebo přepraveno z jiných členských států, než je členský stát identifikace, obsahuje přiznání k dani rovněž celkovou hodnotu bez DPH, platné sazby daně, celkovou výši příslušné daně rozdělenou podle jednotlivých sazeb a celkovou splatnou daň s ohledem na níže uvedená dodání, na něž se vztahuje tento zvláštní režim, pro každý členský stát, z něhož je toto zboží odesláno nebo přepraveno:</w:t>
            </w:r>
          </w:p>
          <w:p w:rsidR="00D83132" w:rsidRPr="00304B89" w:rsidRDefault="00D83132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a) prodej zboží na dálku uvnitř Společenství vyjma prodeje uskutečněného osobou povinnou k dani v souladu s čl. 14a odst. 2;</w:t>
            </w:r>
          </w:p>
          <w:p w:rsidR="00D83132" w:rsidRPr="00304B89" w:rsidRDefault="00D83132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b) prodej zboží na dálku uvnitř Společenství a dodání zboží, pokud odeslání nebo přeprava tohoto zboží začíná a končí v témže členském státě, uskutečněné osobou povinnou k dani v souladu s čl. 14a odst. 2.</w:t>
            </w:r>
          </w:p>
          <w:p w:rsidR="00D83132" w:rsidRPr="00304B89" w:rsidRDefault="00D83132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Ve vztahu k dodáním uvedeným v písmenu a) obsahuje přiznání k dani také osobní identifikační číslo pro DPH nebo daňové registrační číslo přidělené každým členským státem, z něhož je toto zboží odesláno nebo přepraveno.</w:t>
            </w:r>
          </w:p>
          <w:p w:rsidR="00D83132" w:rsidRDefault="00D83132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Ve vztahu k dodáním uvedeným v písmenu b) obsahuje přiznání k dani také osobní identifikační číslo pro DPH nebo daňové registrační číslo přidělené každým členským státem, z něhož je toto zboží odesláno nebo</w:t>
            </w:r>
          </w:p>
          <w:p w:rsidR="00D83132" w:rsidRPr="00304B89" w:rsidRDefault="00D83132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přepraveno, jsou-li tyto údaje k dispozici.</w:t>
            </w:r>
          </w:p>
          <w:p w:rsidR="00D83132" w:rsidRPr="00304B89" w:rsidRDefault="00D83132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Přiznání k dani obsahuje údaje uvedené v tomto odstavci v rozdělení podle členských států spotřeby.</w:t>
            </w:r>
          </w:p>
          <w:p w:rsidR="00D83132" w:rsidRPr="00304B89" w:rsidRDefault="00D83132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rFonts w:eastAsia="Calibri"/>
                <w:sz w:val="18"/>
                <w:szCs w:val="18"/>
                <w:lang w:eastAsia="en-US"/>
              </w:rPr>
              <w:t>3. Má-li osoba povinná k dani poskytující služby, na něž se vztahuje tento zvláštní režim, jednu nebo více stálých provozoven, z nichž poskytuje služby, jinde než v členském státě identifikace, obsahuje přiznání k dani také celkovou hodnotu bez DPH, platné sazby daně, celkovou výši příslušné daně rozdělenou podle jednotlivých sazeb a celkovou splatnou daň s ohledem na tato dodání, a to pro každý členský stát, v němž má daná osoba povinná k dani provozovnu, spolu s osobním identifikačním číslem pro DPH nebo daňovým registračním číslem dané provozovny, a v členění podle členských států spotřeby.“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83132" w:rsidRPr="004F577A" w:rsidRDefault="00D83132" w:rsidP="00412344">
            <w:pPr>
              <w:rPr>
                <w:sz w:val="18"/>
              </w:rPr>
            </w:pPr>
            <w:r>
              <w:rPr>
                <w:sz w:val="18"/>
              </w:rPr>
              <w:t xml:space="preserve">235/2004 ve 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3132" w:rsidRDefault="00D83132" w:rsidP="00412344">
            <w:pPr>
              <w:rPr>
                <w:sz w:val="18"/>
              </w:rPr>
            </w:pPr>
            <w:r w:rsidRPr="00CB60C5">
              <w:rPr>
                <w:sz w:val="18"/>
              </w:rPr>
              <w:t xml:space="preserve">§ 110o odst. 5 písm. b) </w:t>
            </w:r>
            <w:r>
              <w:rPr>
                <w:sz w:val="18"/>
              </w:rPr>
              <w:t>a</w:t>
            </w:r>
            <w:r w:rsidRPr="00CB60C5">
              <w:rPr>
                <w:sz w:val="18"/>
              </w:rPr>
              <w:t> c)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3132" w:rsidRDefault="00D83132" w:rsidP="006C6763">
            <w:pPr>
              <w:jc w:val="both"/>
              <w:rPr>
                <w:sz w:val="18"/>
              </w:rPr>
            </w:pPr>
            <w:r w:rsidRPr="00CB60C5">
              <w:rPr>
                <w:sz w:val="18"/>
              </w:rPr>
              <w:t>(5) Správce daně zveřejní způsobem umožňujícím dálkový přístup</w:t>
            </w:r>
          </w:p>
          <w:p w:rsidR="00D83132" w:rsidRPr="00CB60C5" w:rsidRDefault="00D83132" w:rsidP="006C6763">
            <w:pPr>
              <w:jc w:val="both"/>
              <w:rPr>
                <w:sz w:val="18"/>
              </w:rPr>
            </w:pPr>
            <w:r w:rsidRPr="00CB60C5">
              <w:rPr>
                <w:sz w:val="18"/>
              </w:rPr>
              <w:t>b)</w:t>
            </w:r>
            <w:r>
              <w:rPr>
                <w:sz w:val="18"/>
              </w:rPr>
              <w:t> </w:t>
            </w:r>
            <w:r w:rsidRPr="00CB60C5">
              <w:rPr>
                <w:sz w:val="18"/>
              </w:rPr>
              <w:t>podání, která je osoba povinná k dani povinna činit elektronicky prostřednictvím elektronického portálu, a podání, která lze činit prostřednictvím elektronického portálu,</w:t>
            </w:r>
          </w:p>
          <w:p w:rsidR="00D83132" w:rsidRDefault="00D83132" w:rsidP="006C6763">
            <w:pPr>
              <w:jc w:val="both"/>
              <w:rPr>
                <w:sz w:val="18"/>
              </w:rPr>
            </w:pPr>
            <w:r w:rsidRPr="00CB60C5">
              <w:rPr>
                <w:sz w:val="18"/>
              </w:rPr>
              <w:t>c)</w:t>
            </w:r>
            <w:r>
              <w:rPr>
                <w:sz w:val="18"/>
              </w:rPr>
              <w:t> </w:t>
            </w:r>
            <w:r w:rsidRPr="00CB60C5">
              <w:rPr>
                <w:sz w:val="18"/>
              </w:rPr>
              <w:t>formát a strukturu, kterou musí mít datová zpráva podávaná prostřednictvím elektronického portálu,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3132" w:rsidRDefault="00D83132">
            <w:r w:rsidRPr="0087232F"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83132" w:rsidRDefault="00D83132" w:rsidP="0073379C">
            <w:pPr>
              <w:rPr>
                <w:sz w:val="18"/>
              </w:rPr>
            </w:pPr>
          </w:p>
        </w:tc>
      </w:tr>
      <w:tr w:rsidR="00ED6926" w:rsidTr="00ED6926">
        <w:tc>
          <w:tcPr>
            <w:tcW w:w="1440" w:type="dxa"/>
            <w:tcBorders>
              <w:top w:val="nil"/>
              <w:right w:val="single" w:sz="4" w:space="0" w:color="auto"/>
            </w:tcBorders>
          </w:tcPr>
          <w:p w:rsidR="00ED6926" w:rsidRDefault="00ED6926" w:rsidP="00D83132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D6926" w:rsidRPr="00304B89" w:rsidRDefault="00ED6926" w:rsidP="00920DAF">
            <w:pPr>
              <w:ind w:right="5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D6926" w:rsidRDefault="00ED6926" w:rsidP="00412344">
            <w:pPr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26" w:rsidRPr="00CB60C5" w:rsidRDefault="00ED6926" w:rsidP="00412344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26" w:rsidRPr="00CB60C5" w:rsidRDefault="00ED6926" w:rsidP="006C6763">
            <w:pPr>
              <w:jc w:val="both"/>
              <w:rPr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26" w:rsidRPr="0087232F" w:rsidRDefault="00ED6926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D6926" w:rsidRDefault="00ED6926" w:rsidP="0073379C">
            <w:pPr>
              <w:rPr>
                <w:sz w:val="18"/>
              </w:rPr>
            </w:pPr>
          </w:p>
        </w:tc>
      </w:tr>
      <w:tr w:rsidR="00E40A98" w:rsidTr="003D4236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40A98" w:rsidRPr="007E6751" w:rsidRDefault="00E40A98" w:rsidP="00281A4C">
            <w:pPr>
              <w:rPr>
                <w:sz w:val="18"/>
              </w:rPr>
            </w:pPr>
            <w:r>
              <w:rPr>
                <w:sz w:val="18"/>
              </w:rPr>
              <w:t xml:space="preserve">Článek 1 odst. 14 </w:t>
            </w:r>
            <w:r w:rsidRPr="007E6751">
              <w:rPr>
                <w:sz w:val="18"/>
              </w:rPr>
              <w:t>(čl.</w:t>
            </w:r>
            <w:r>
              <w:rPr>
                <w:sz w:val="18"/>
              </w:rPr>
              <w:t xml:space="preserve"> 369zb odst. 2</w:t>
            </w:r>
            <w:r w:rsidRPr="007E6751">
              <w:rPr>
                <w:sz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E40A98" w:rsidRPr="00304B89" w:rsidRDefault="00E40A98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14) v článku 369zb se odstavec 2 nahrazuje tímto:</w:t>
            </w:r>
          </w:p>
          <w:p w:rsidR="00E40A98" w:rsidRPr="00304B89" w:rsidRDefault="00E40A98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„2. Členské státy vyžadují, aby DPH uvedená v odstavci 1 byla splatná měsíčně ve lhůtě k úhradě vztahující se na úhradu dovozního cla.“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E40A98" w:rsidRDefault="00E40A98">
            <w:r w:rsidRPr="00E23AC1">
              <w:rPr>
                <w:sz w:val="18"/>
              </w:rPr>
              <w:t xml:space="preserve">235/2004 ve 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A98" w:rsidRDefault="00281A4C" w:rsidP="0073379C">
            <w:pPr>
              <w:rPr>
                <w:sz w:val="18"/>
              </w:rPr>
            </w:pPr>
            <w:r>
              <w:rPr>
                <w:sz w:val="18"/>
              </w:rPr>
              <w:t>§ 110 odst. 3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A98" w:rsidRDefault="00281A4C" w:rsidP="006C6763">
            <w:pPr>
              <w:jc w:val="both"/>
              <w:rPr>
                <w:sz w:val="18"/>
              </w:rPr>
            </w:pPr>
            <w:r w:rsidRPr="00281A4C">
              <w:rPr>
                <w:sz w:val="18"/>
              </w:rPr>
              <w:t>3) Daň je splatná šestnáctý den po skončení kalendářního měsíce, za který se podává zvláštní doplňkové celní prohlášení.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A98" w:rsidRDefault="00E40A98">
            <w:r w:rsidRPr="0087232F"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40A98" w:rsidRDefault="00E40A98" w:rsidP="0073379C">
            <w:pPr>
              <w:rPr>
                <w:sz w:val="18"/>
              </w:rPr>
            </w:pPr>
          </w:p>
        </w:tc>
      </w:tr>
      <w:tr w:rsidR="00E40A98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40A98" w:rsidRDefault="00E40A98" w:rsidP="00964A90">
            <w:pPr>
              <w:rPr>
                <w:sz w:val="18"/>
              </w:rPr>
            </w:pPr>
            <w:r w:rsidRPr="00967918">
              <w:rPr>
                <w:iCs/>
                <w:sz w:val="18"/>
                <w:szCs w:val="18"/>
              </w:rPr>
              <w:t>Článek 2</w:t>
            </w:r>
            <w:r>
              <w:rPr>
                <w:iCs/>
                <w:sz w:val="18"/>
                <w:szCs w:val="18"/>
              </w:rPr>
              <w:t xml:space="preserve"> odst. </w:t>
            </w:r>
            <w:r w:rsidR="00964A90">
              <w:rPr>
                <w:iCs/>
                <w:sz w:val="18"/>
                <w:szCs w:val="18"/>
              </w:rPr>
              <w:t> 1. 1 a 2. pododst.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E40A98" w:rsidRPr="00304B89" w:rsidRDefault="00E40A98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1. Členské státy přijmou a zveřejní právní a správní předpisy nezbytné pro dosažení souladu s touto směrnicí do 3</w:t>
            </w:r>
            <w:r w:rsidR="00281A4C">
              <w:rPr>
                <w:sz w:val="18"/>
                <w:szCs w:val="18"/>
              </w:rPr>
              <w:t>0. června 2021</w:t>
            </w:r>
            <w:r w:rsidRPr="00304B89">
              <w:rPr>
                <w:sz w:val="18"/>
                <w:szCs w:val="18"/>
              </w:rPr>
              <w:t xml:space="preserve">. </w:t>
            </w:r>
            <w:r w:rsidR="00E56898" w:rsidRPr="00E56898">
              <w:rPr>
                <w:sz w:val="18"/>
                <w:szCs w:val="18"/>
              </w:rPr>
              <w:t>Znění těchto předpisů neprodleně sdělí Komisi.</w:t>
            </w:r>
          </w:p>
          <w:p w:rsidR="00E40A98" w:rsidRPr="003A67F1" w:rsidRDefault="00E56898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E56898">
              <w:rPr>
                <w:sz w:val="18"/>
                <w:szCs w:val="18"/>
              </w:rPr>
              <w:t>Tato opatření se použijí ode dne 1. července 2021.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E40A98" w:rsidRDefault="00E40A98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A98" w:rsidRDefault="00E40A98" w:rsidP="000E5D47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A98" w:rsidRDefault="00281A4C" w:rsidP="004E160D">
            <w:pPr>
              <w:jc w:val="both"/>
              <w:rPr>
                <w:sz w:val="18"/>
              </w:rPr>
            </w:pPr>
            <w:r w:rsidRPr="00281A4C">
              <w:rPr>
                <w:i/>
                <w:iCs/>
                <w:sz w:val="18"/>
              </w:rPr>
              <w:t xml:space="preserve">Ustanovení má deklaratorní charakter a dále obecným způsobem upravuje spolupráci mezi členskými státy (Českou republikou) a\Evropskou komisí (notifikace transpozičních předpisů Evropské komisi). </w:t>
            </w:r>
            <w:r w:rsidR="004E160D">
              <w:rPr>
                <w:i/>
                <w:iCs/>
                <w:sz w:val="18"/>
              </w:rPr>
              <w:t>Ustanovení bylo změněno</w:t>
            </w:r>
            <w:r w:rsidRPr="00281A4C">
              <w:rPr>
                <w:i/>
                <w:iCs/>
                <w:sz w:val="18"/>
              </w:rPr>
              <w:t xml:space="preserve"> </w:t>
            </w:r>
            <w:r w:rsidRPr="00281A4C">
              <w:rPr>
                <w:i/>
                <w:sz w:val="18"/>
              </w:rPr>
              <w:t>rozhodnutím Rady (EU) 2020/1109.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A98" w:rsidRDefault="00281A4C">
            <w:r>
              <w:rPr>
                <w:sz w:val="18"/>
              </w:rPr>
              <w:t>N</w:t>
            </w:r>
            <w:r w:rsidR="00E40A98" w:rsidRPr="0087232F">
              <w:rPr>
                <w:sz w:val="18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40A98" w:rsidRDefault="00E40A98" w:rsidP="000E5D47">
            <w:pPr>
              <w:rPr>
                <w:sz w:val="18"/>
              </w:rPr>
            </w:pPr>
          </w:p>
        </w:tc>
      </w:tr>
      <w:tr w:rsidR="00964A90" w:rsidTr="00B835D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64A90" w:rsidRPr="00967918" w:rsidRDefault="00964A90" w:rsidP="00964A90">
            <w:pPr>
              <w:rPr>
                <w:iCs/>
                <w:sz w:val="18"/>
                <w:szCs w:val="18"/>
              </w:rPr>
            </w:pPr>
            <w:r w:rsidRPr="00967918">
              <w:rPr>
                <w:iCs/>
                <w:sz w:val="18"/>
                <w:szCs w:val="18"/>
              </w:rPr>
              <w:t>Článek 2</w:t>
            </w:r>
            <w:r>
              <w:rPr>
                <w:iCs/>
                <w:sz w:val="18"/>
                <w:szCs w:val="18"/>
              </w:rPr>
              <w:t xml:space="preserve"> odst.  1. 3.  pododst.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964A90" w:rsidRPr="00304B89" w:rsidRDefault="00964A90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Tyto předpisy přijaté členskými státy musí obsahovat odkaz na tuto směrnici nebo musí být takový odkaz učiněn při jejich úředním vyhlášení. Způsob odkazu si stanoví členské státy.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964A90" w:rsidRDefault="00964A90" w:rsidP="00964A90">
            <w:r>
              <w:rPr>
                <w:sz w:val="18"/>
              </w:rPr>
              <w:t xml:space="preserve">235/2004 ve znění </w:t>
            </w:r>
            <w:r w:rsidR="00A0766E">
              <w:rPr>
                <w:sz w:val="18"/>
              </w:rPr>
              <w:t>355/2021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A90" w:rsidRDefault="00964A90" w:rsidP="00B835D7">
            <w:pPr>
              <w:rPr>
                <w:sz w:val="18"/>
              </w:rPr>
            </w:pPr>
            <w:r w:rsidRPr="00C15508">
              <w:rPr>
                <w:sz w:val="18"/>
              </w:rPr>
              <w:t>Poznámka pod čarou č. 1</w:t>
            </w:r>
            <w:r w:rsidR="00B835D7">
              <w:rPr>
                <w:sz w:val="18"/>
              </w:rPr>
              <w:br/>
              <w:t>věta 23.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A90" w:rsidRPr="00964A90" w:rsidRDefault="00964A90" w:rsidP="006C6763">
            <w:pPr>
              <w:jc w:val="both"/>
              <w:rPr>
                <w:iCs/>
                <w:sz w:val="18"/>
              </w:rPr>
            </w:pPr>
            <w:r w:rsidRPr="00964A90">
              <w:rPr>
                <w:iCs/>
                <w:sz w:val="18"/>
              </w:rPr>
              <w:t>Směrnice Rady (EU) 2019/1995 ze dne 21. listopadu 2019, kterou se mění směrnice 2006/112/ES, pokud jde o ustanovení týkající se prodeje zboží na dálku a určitých domácích dodání zboží.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A90" w:rsidRDefault="00964A90">
            <w:pPr>
              <w:rPr>
                <w:sz w:val="18"/>
              </w:rPr>
            </w:pPr>
            <w:r>
              <w:rPr>
                <w:sz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64A90" w:rsidRDefault="00964A90" w:rsidP="000E5D47">
            <w:pPr>
              <w:rPr>
                <w:sz w:val="18"/>
              </w:rPr>
            </w:pPr>
          </w:p>
        </w:tc>
      </w:tr>
      <w:tr w:rsidR="00B835D7" w:rsidTr="00B835D7">
        <w:tc>
          <w:tcPr>
            <w:tcW w:w="14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835D7" w:rsidRPr="00967918" w:rsidRDefault="00B835D7" w:rsidP="00964A90">
            <w:pPr>
              <w:rPr>
                <w:iCs/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835D7" w:rsidRPr="00304B89" w:rsidRDefault="00B835D7" w:rsidP="00920DAF">
            <w:pPr>
              <w:ind w:right="58"/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835D7" w:rsidRDefault="00B835D7" w:rsidP="00964A90">
            <w:pPr>
              <w:rPr>
                <w:sz w:val="18"/>
              </w:rPr>
            </w:pPr>
            <w:r w:rsidRPr="00636E4B">
              <w:rPr>
                <w:sz w:val="18"/>
                <w:szCs w:val="18"/>
              </w:rPr>
              <w:t>10164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D7" w:rsidRPr="00C15508" w:rsidRDefault="00B835D7" w:rsidP="00B835D7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D7" w:rsidRPr="00964A90" w:rsidRDefault="00B835D7" w:rsidP="006C6763">
            <w:pPr>
              <w:jc w:val="both"/>
              <w:rPr>
                <w:iCs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D7" w:rsidRDefault="00B835D7">
            <w:pPr>
              <w:rPr>
                <w:sz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835D7" w:rsidRDefault="00B835D7" w:rsidP="000E5D47">
            <w:pPr>
              <w:rPr>
                <w:sz w:val="18"/>
              </w:rPr>
            </w:pPr>
          </w:p>
        </w:tc>
      </w:tr>
      <w:tr w:rsidR="00E40A98" w:rsidTr="00B835D7">
        <w:tc>
          <w:tcPr>
            <w:tcW w:w="1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40A98" w:rsidRDefault="00E40A98" w:rsidP="006342EC">
            <w:pPr>
              <w:rPr>
                <w:sz w:val="18"/>
              </w:rPr>
            </w:pPr>
            <w:r w:rsidRPr="00967918">
              <w:rPr>
                <w:iCs/>
                <w:sz w:val="18"/>
                <w:szCs w:val="18"/>
              </w:rPr>
              <w:t>Článek 2</w:t>
            </w:r>
            <w:r>
              <w:rPr>
                <w:iCs/>
                <w:sz w:val="18"/>
                <w:szCs w:val="18"/>
              </w:rPr>
              <w:t xml:space="preserve"> odst. 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E40A98" w:rsidRPr="00304B89" w:rsidRDefault="00E40A98" w:rsidP="00920DAF">
            <w:pPr>
              <w:ind w:right="58"/>
              <w:jc w:val="both"/>
              <w:rPr>
                <w:sz w:val="18"/>
                <w:szCs w:val="18"/>
              </w:rPr>
            </w:pPr>
            <w:r w:rsidRPr="00304B89">
              <w:rPr>
                <w:sz w:val="18"/>
                <w:szCs w:val="18"/>
              </w:rPr>
              <w:t>2. Členské státy sdělí Komisi znění hlavních ustanovení vnitrostátních právních předpisů, které přijmou v oblasti působnosti této směrnice.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E40A98" w:rsidRDefault="00E40A98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A98" w:rsidRDefault="00E40A98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A98" w:rsidRDefault="00E40A98" w:rsidP="006C6763">
            <w:pPr>
              <w:jc w:val="both"/>
              <w:rPr>
                <w:sz w:val="18"/>
              </w:rPr>
            </w:pPr>
            <w:r w:rsidRPr="00AF59B3">
              <w:rPr>
                <w:i/>
                <w:iCs/>
                <w:sz w:val="18"/>
              </w:rPr>
              <w:t>Ustanovení obecným způsobem upravuje spolupráci mezi členskými státy (Českou republikou) a Evropskou komisí, např. notifikaci transpozičních předpisů Evropské komisi či podávání zpráv a informací.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0A98" w:rsidRDefault="00E40A98" w:rsidP="000E5D47">
            <w:pPr>
              <w:rPr>
                <w:sz w:val="18"/>
              </w:rPr>
            </w:pPr>
            <w:r w:rsidRPr="00164FE4"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40A98" w:rsidRDefault="00E40A98">
            <w:pPr>
              <w:rPr>
                <w:sz w:val="18"/>
              </w:rPr>
            </w:pPr>
          </w:p>
        </w:tc>
      </w:tr>
      <w:tr w:rsidR="00E40A98" w:rsidTr="001F6F2D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98" w:rsidRDefault="00E40A98">
            <w:pPr>
              <w:rPr>
                <w:sz w:val="18"/>
              </w:rPr>
            </w:pPr>
            <w:r w:rsidRPr="00967918">
              <w:rPr>
                <w:iCs/>
                <w:sz w:val="18"/>
                <w:szCs w:val="18"/>
              </w:rPr>
              <w:t>Článek 3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40A98" w:rsidRPr="00304B89" w:rsidRDefault="00E40A98" w:rsidP="00920DAF">
            <w:pPr>
              <w:ind w:right="58"/>
              <w:rPr>
                <w:sz w:val="18"/>
              </w:rPr>
            </w:pPr>
            <w:r w:rsidRPr="00304B89">
              <w:rPr>
                <w:sz w:val="18"/>
                <w:szCs w:val="18"/>
              </w:rPr>
              <w:t>Tato směrnice vstupuje v platnost dvacátým dnem po vyhlášení v Úředním věstníku Evropské unie.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40A98" w:rsidRDefault="00E40A98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98" w:rsidRDefault="00E40A98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98" w:rsidRDefault="00E40A98" w:rsidP="006C6763">
            <w:pPr>
              <w:jc w:val="both"/>
              <w:rPr>
                <w:sz w:val="18"/>
              </w:rPr>
            </w:pPr>
            <w:r>
              <w:rPr>
                <w:i/>
                <w:iCs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98" w:rsidRDefault="00E40A98">
            <w:pPr>
              <w:rPr>
                <w:sz w:val="18"/>
              </w:rPr>
            </w:pPr>
            <w:r w:rsidRPr="00164FE4"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A98" w:rsidRDefault="00E40A98">
            <w:pPr>
              <w:rPr>
                <w:sz w:val="18"/>
              </w:rPr>
            </w:pPr>
          </w:p>
        </w:tc>
      </w:tr>
      <w:tr w:rsidR="00E40A98" w:rsidTr="001F6F2D"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98" w:rsidRDefault="00E40A98" w:rsidP="007B1569">
            <w:pPr>
              <w:rPr>
                <w:sz w:val="18"/>
              </w:rPr>
            </w:pPr>
            <w:r w:rsidRPr="00967918">
              <w:rPr>
                <w:iCs/>
                <w:sz w:val="18"/>
                <w:szCs w:val="18"/>
              </w:rPr>
              <w:t>Článek 4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40A98" w:rsidRPr="00304B89" w:rsidRDefault="00E40A98" w:rsidP="00920DAF">
            <w:pPr>
              <w:ind w:right="58"/>
              <w:rPr>
                <w:sz w:val="18"/>
              </w:rPr>
            </w:pPr>
            <w:r w:rsidRPr="00304B89">
              <w:rPr>
                <w:sz w:val="18"/>
                <w:szCs w:val="18"/>
              </w:rPr>
              <w:t>Tato směrnice je určena členským státům.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40A98" w:rsidRDefault="00E40A98" w:rsidP="007B1569">
            <w:pPr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98" w:rsidRDefault="00E40A98" w:rsidP="007B1569">
            <w:pPr>
              <w:rPr>
                <w:sz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98" w:rsidRDefault="00E40A98" w:rsidP="006C6763">
            <w:pPr>
              <w:jc w:val="both"/>
              <w:rPr>
                <w:sz w:val="18"/>
              </w:rPr>
            </w:pPr>
            <w:r>
              <w:rPr>
                <w:i/>
                <w:iCs/>
                <w:sz w:val="18"/>
              </w:rPr>
              <w:t>Ustanovení má pouze deklaratorní charakter.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98" w:rsidRDefault="00E40A98" w:rsidP="007B1569">
            <w:pPr>
              <w:rPr>
                <w:sz w:val="18"/>
              </w:rPr>
            </w:pPr>
            <w:r w:rsidRPr="00164FE4">
              <w:rPr>
                <w:sz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A98" w:rsidRDefault="00E40A98">
            <w:pPr>
              <w:rPr>
                <w:sz w:val="18"/>
              </w:rPr>
            </w:pPr>
          </w:p>
        </w:tc>
      </w:tr>
    </w:tbl>
    <w:p w:rsidR="007D0ABC" w:rsidRDefault="007D0ABC">
      <w:pPr>
        <w:rPr>
          <w:sz w:val="18"/>
        </w:rPr>
      </w:pPr>
    </w:p>
    <w:p w:rsidR="007D0ABC" w:rsidRDefault="007D0ABC">
      <w:pPr>
        <w:pStyle w:val="Nadpis1"/>
      </w:pPr>
      <w:r>
        <w:t>Rekapitulace platných předpisů a legislativních návrhů, jejichž prostřednictvím je implementován předpis  ES/EU</w:t>
      </w:r>
    </w:p>
    <w:p w:rsidR="007D0ABC" w:rsidRDefault="007D0ABC">
      <w:pPr>
        <w:ind w:left="-900"/>
        <w:rPr>
          <w:sz w:val="18"/>
        </w:rPr>
      </w:pPr>
    </w:p>
    <w:p w:rsidR="007D0ABC" w:rsidRDefault="007D0ABC">
      <w:pPr>
        <w:ind w:left="-900"/>
        <w:rPr>
          <w:b/>
          <w:bCs/>
          <w:sz w:val="18"/>
        </w:rPr>
      </w:pPr>
      <w:r>
        <w:rPr>
          <w:b/>
          <w:bCs/>
          <w:sz w:val="18"/>
        </w:rPr>
        <w:t>1. Seznam platných předpisů ČR (úplné názvy).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00"/>
        <w:gridCol w:w="12960"/>
        <w:gridCol w:w="1440"/>
      </w:tblGrid>
      <w:tr w:rsidR="007D0ABC">
        <w:tc>
          <w:tcPr>
            <w:tcW w:w="540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Poř. č</w:t>
            </w:r>
          </w:p>
        </w:tc>
        <w:tc>
          <w:tcPr>
            <w:tcW w:w="900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Číslo.Sb.</w:t>
            </w:r>
          </w:p>
        </w:tc>
        <w:tc>
          <w:tcPr>
            <w:tcW w:w="12960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Název předpisu</w:t>
            </w:r>
          </w:p>
        </w:tc>
        <w:tc>
          <w:tcPr>
            <w:tcW w:w="1440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Účinnost předpisu</w:t>
            </w:r>
          </w:p>
        </w:tc>
      </w:tr>
      <w:tr w:rsidR="00964A90">
        <w:tc>
          <w:tcPr>
            <w:tcW w:w="540" w:type="dxa"/>
          </w:tcPr>
          <w:p w:rsidR="00964A90" w:rsidRDefault="00964A90">
            <w:pPr>
              <w:numPr>
                <w:ilvl w:val="0"/>
                <w:numId w:val="5"/>
              </w:numPr>
              <w:ind w:left="0" w:firstLine="0"/>
              <w:rPr>
                <w:sz w:val="18"/>
              </w:rPr>
            </w:pPr>
          </w:p>
        </w:tc>
        <w:tc>
          <w:tcPr>
            <w:tcW w:w="900" w:type="dxa"/>
          </w:tcPr>
          <w:p w:rsidR="00964A90" w:rsidRDefault="00964A90" w:rsidP="00412344">
            <w:pPr>
              <w:rPr>
                <w:sz w:val="18"/>
              </w:rPr>
            </w:pPr>
            <w:r>
              <w:rPr>
                <w:sz w:val="18"/>
              </w:rPr>
              <w:t>235/2004</w:t>
            </w:r>
          </w:p>
        </w:tc>
        <w:tc>
          <w:tcPr>
            <w:tcW w:w="12960" w:type="dxa"/>
          </w:tcPr>
          <w:p w:rsidR="00964A90" w:rsidRPr="00CC64F4" w:rsidRDefault="00964A90" w:rsidP="00412344">
            <w:pPr>
              <w:rPr>
                <w:sz w:val="18"/>
              </w:rPr>
            </w:pPr>
            <w:r>
              <w:rPr>
                <w:sz w:val="18"/>
              </w:rPr>
              <w:t xml:space="preserve">Zákon č. </w:t>
            </w:r>
            <w:r w:rsidRPr="00CC64F4">
              <w:rPr>
                <w:sz w:val="18"/>
              </w:rPr>
              <w:t>235/2004 Sb.</w:t>
            </w:r>
            <w:r>
              <w:rPr>
                <w:sz w:val="18"/>
              </w:rPr>
              <w:t xml:space="preserve">, o dani z přidané hodnoty </w:t>
            </w:r>
          </w:p>
        </w:tc>
        <w:tc>
          <w:tcPr>
            <w:tcW w:w="1440" w:type="dxa"/>
          </w:tcPr>
          <w:p w:rsidR="00964A90" w:rsidRDefault="00964A90" w:rsidP="00412344">
            <w:pPr>
              <w:rPr>
                <w:sz w:val="18"/>
              </w:rPr>
            </w:pPr>
            <w:r>
              <w:rPr>
                <w:sz w:val="18"/>
              </w:rPr>
              <w:t>01.05.2004</w:t>
            </w:r>
          </w:p>
        </w:tc>
      </w:tr>
      <w:tr w:rsidR="00757AD1">
        <w:tc>
          <w:tcPr>
            <w:tcW w:w="540" w:type="dxa"/>
          </w:tcPr>
          <w:p w:rsidR="00757AD1" w:rsidRDefault="00757AD1">
            <w:pPr>
              <w:numPr>
                <w:ilvl w:val="0"/>
                <w:numId w:val="5"/>
              </w:numPr>
              <w:ind w:left="0" w:firstLine="0"/>
              <w:rPr>
                <w:sz w:val="18"/>
              </w:rPr>
            </w:pPr>
          </w:p>
        </w:tc>
        <w:tc>
          <w:tcPr>
            <w:tcW w:w="900" w:type="dxa"/>
          </w:tcPr>
          <w:p w:rsidR="00757AD1" w:rsidRDefault="00757AD1" w:rsidP="00447416">
            <w:pPr>
              <w:rPr>
                <w:sz w:val="18"/>
              </w:rPr>
            </w:pPr>
            <w:r>
              <w:rPr>
                <w:sz w:val="18"/>
              </w:rPr>
              <w:t>80/2019</w:t>
            </w:r>
          </w:p>
        </w:tc>
        <w:tc>
          <w:tcPr>
            <w:tcW w:w="12960" w:type="dxa"/>
          </w:tcPr>
          <w:p w:rsidR="00757AD1" w:rsidRDefault="00757AD1" w:rsidP="00447416">
            <w:pPr>
              <w:rPr>
                <w:sz w:val="18"/>
              </w:rPr>
            </w:pPr>
            <w:r>
              <w:rPr>
                <w:rFonts w:ascii="StempelGaramondLTPro-Roman" w:hAnsi="StempelGaramondLTPro-Roman"/>
                <w:color w:val="000000"/>
                <w:sz w:val="18"/>
                <w:szCs w:val="18"/>
              </w:rPr>
              <w:t>Zákon č. 80/2019 Sb., kterým se m</w:t>
            </w:r>
            <w:r>
              <w:rPr>
                <w:rFonts w:ascii="StempelGaramondLTPro-Roman+01" w:hAnsi="StempelGaramondLTPro-Roman+01"/>
                <w:color w:val="000000"/>
                <w:sz w:val="18"/>
                <w:szCs w:val="18"/>
              </w:rPr>
              <w:t>ě</w:t>
            </w:r>
            <w:r>
              <w:rPr>
                <w:rFonts w:ascii="StempelGaramondLTPro-Roman" w:hAnsi="StempelGaramondLTPro-Roman"/>
                <w:color w:val="000000"/>
                <w:sz w:val="18"/>
                <w:szCs w:val="18"/>
              </w:rPr>
              <w:t>ní n</w:t>
            </w:r>
            <w:r>
              <w:rPr>
                <w:rFonts w:ascii="StempelGaramondLTPro-Roman+01" w:hAnsi="StempelGaramondLTPro-Roman+01"/>
                <w:color w:val="000000"/>
                <w:sz w:val="18"/>
                <w:szCs w:val="18"/>
              </w:rPr>
              <w:t>ě</w:t>
            </w:r>
            <w:r>
              <w:rPr>
                <w:rFonts w:ascii="StempelGaramondLTPro-Roman" w:hAnsi="StempelGaramondLTPro-Roman"/>
                <w:color w:val="000000"/>
                <w:sz w:val="18"/>
                <w:szCs w:val="18"/>
              </w:rPr>
              <w:t>které zákony v oblasti daní a n</w:t>
            </w:r>
            <w:r>
              <w:rPr>
                <w:rFonts w:ascii="StempelGaramondLTPro-Roman+01" w:hAnsi="StempelGaramondLTPro-Roman+01"/>
                <w:color w:val="000000"/>
                <w:sz w:val="18"/>
                <w:szCs w:val="18"/>
              </w:rPr>
              <w:t>ě</w:t>
            </w:r>
            <w:r>
              <w:rPr>
                <w:rFonts w:ascii="StempelGaramondLTPro-Roman" w:hAnsi="StempelGaramondLTPro-Roman"/>
                <w:color w:val="000000"/>
                <w:sz w:val="18"/>
                <w:szCs w:val="18"/>
              </w:rPr>
              <w:t>které dal</w:t>
            </w:r>
            <w:r>
              <w:rPr>
                <w:rFonts w:ascii="StempelGaramondLTPro-Roman+01" w:hAnsi="StempelGaramondLTPro-Roman+01"/>
                <w:color w:val="000000"/>
                <w:sz w:val="18"/>
                <w:szCs w:val="18"/>
              </w:rPr>
              <w:t>š</w:t>
            </w:r>
            <w:r>
              <w:rPr>
                <w:rFonts w:ascii="StempelGaramondLTPro-Roman" w:hAnsi="StempelGaramondLTPro-Roman"/>
                <w:color w:val="000000"/>
                <w:sz w:val="18"/>
                <w:szCs w:val="18"/>
              </w:rPr>
              <w:t>í zákony</w:t>
            </w:r>
          </w:p>
        </w:tc>
        <w:tc>
          <w:tcPr>
            <w:tcW w:w="1440" w:type="dxa"/>
          </w:tcPr>
          <w:p w:rsidR="00757AD1" w:rsidRDefault="00757AD1" w:rsidP="00447416">
            <w:pPr>
              <w:rPr>
                <w:sz w:val="18"/>
              </w:rPr>
            </w:pPr>
            <w:r>
              <w:rPr>
                <w:sz w:val="18"/>
              </w:rPr>
              <w:t>01.04.2019</w:t>
            </w:r>
          </w:p>
        </w:tc>
      </w:tr>
      <w:tr w:rsidR="00964A90">
        <w:tc>
          <w:tcPr>
            <w:tcW w:w="540" w:type="dxa"/>
          </w:tcPr>
          <w:p w:rsidR="00964A90" w:rsidRDefault="00964A90">
            <w:pPr>
              <w:numPr>
                <w:ilvl w:val="0"/>
                <w:numId w:val="5"/>
              </w:numPr>
              <w:ind w:left="0" w:firstLine="0"/>
              <w:rPr>
                <w:sz w:val="18"/>
              </w:rPr>
            </w:pPr>
          </w:p>
        </w:tc>
        <w:tc>
          <w:tcPr>
            <w:tcW w:w="900" w:type="dxa"/>
          </w:tcPr>
          <w:p w:rsidR="00964A90" w:rsidRDefault="00A0766E" w:rsidP="00412344">
            <w:pPr>
              <w:rPr>
                <w:sz w:val="18"/>
              </w:rPr>
            </w:pPr>
            <w:r>
              <w:rPr>
                <w:sz w:val="18"/>
              </w:rPr>
              <w:t>355/2021</w:t>
            </w:r>
          </w:p>
        </w:tc>
        <w:tc>
          <w:tcPr>
            <w:tcW w:w="12960" w:type="dxa"/>
          </w:tcPr>
          <w:p w:rsidR="00964A90" w:rsidRDefault="00964A90" w:rsidP="00412344">
            <w:pPr>
              <w:rPr>
                <w:rFonts w:ascii="StempelGaramondLTPro-Roman" w:hAnsi="StempelGaramondLTPro-Roman"/>
                <w:color w:val="000000"/>
                <w:sz w:val="18"/>
                <w:szCs w:val="18"/>
              </w:rPr>
            </w:pPr>
            <w:r>
              <w:rPr>
                <w:sz w:val="18"/>
                <w:szCs w:val="20"/>
              </w:rPr>
              <w:t>Z</w:t>
            </w:r>
            <w:r w:rsidRPr="00A94B3D">
              <w:rPr>
                <w:sz w:val="18"/>
                <w:szCs w:val="20"/>
              </w:rPr>
              <w:t>ákon</w:t>
            </w:r>
            <w:r w:rsidR="009163B9">
              <w:rPr>
                <w:sz w:val="18"/>
                <w:szCs w:val="20"/>
              </w:rPr>
              <w:t xml:space="preserve"> č. 355/2021 Sb.</w:t>
            </w:r>
            <w:r w:rsidRPr="00A94B3D">
              <w:rPr>
                <w:sz w:val="18"/>
                <w:szCs w:val="20"/>
              </w:rPr>
              <w:t xml:space="preserve">, kterým se mění zákon č. 235/2004 Sb., o dani z přidané hodnoty, ve znění </w:t>
            </w:r>
            <w:r>
              <w:rPr>
                <w:sz w:val="18"/>
                <w:szCs w:val="20"/>
              </w:rPr>
              <w:t>pozdějších předpisů, a zákon č. </w:t>
            </w:r>
            <w:r w:rsidRPr="00A94B3D">
              <w:rPr>
                <w:sz w:val="18"/>
                <w:szCs w:val="20"/>
              </w:rPr>
              <w:t>242/2016 Sb., celní zákon, ve znění pozdějších předpisů</w:t>
            </w:r>
          </w:p>
        </w:tc>
        <w:tc>
          <w:tcPr>
            <w:tcW w:w="1440" w:type="dxa"/>
          </w:tcPr>
          <w:p w:rsidR="00964A90" w:rsidRDefault="00964A90" w:rsidP="00412344">
            <w:pPr>
              <w:rPr>
                <w:sz w:val="18"/>
              </w:rPr>
            </w:pPr>
            <w:r w:rsidRPr="006D7C03">
              <w:rPr>
                <w:sz w:val="18"/>
              </w:rPr>
              <w:t>01.10.2021</w:t>
            </w:r>
          </w:p>
        </w:tc>
      </w:tr>
    </w:tbl>
    <w:p w:rsidR="007D0ABC" w:rsidRDefault="007D0ABC">
      <w:pPr>
        <w:rPr>
          <w:sz w:val="18"/>
        </w:rPr>
      </w:pPr>
    </w:p>
    <w:p w:rsidR="007D0ABC" w:rsidRDefault="007D0ABC">
      <w:pPr>
        <w:rPr>
          <w:sz w:val="18"/>
        </w:rPr>
      </w:pPr>
    </w:p>
    <w:p w:rsidR="007D0ABC" w:rsidRDefault="007D0ABC" w:rsidP="00B7013F">
      <w:pPr>
        <w:keepNext/>
        <w:ind w:left="-900"/>
        <w:rPr>
          <w:b/>
          <w:bCs/>
          <w:sz w:val="18"/>
        </w:rPr>
      </w:pPr>
      <w:r>
        <w:rPr>
          <w:b/>
          <w:bCs/>
          <w:sz w:val="18"/>
        </w:rPr>
        <w:t>2. Seznam návrhů pčedpisů ČR (úplné názvy).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910"/>
        <w:gridCol w:w="1092"/>
        <w:gridCol w:w="8921"/>
        <w:gridCol w:w="1457"/>
        <w:gridCol w:w="1457"/>
        <w:gridCol w:w="1457"/>
      </w:tblGrid>
      <w:tr w:rsidR="007D0ABC">
        <w:tc>
          <w:tcPr>
            <w:tcW w:w="546" w:type="dxa"/>
          </w:tcPr>
          <w:p w:rsidR="007D0ABC" w:rsidRDefault="007D0ABC" w:rsidP="00B7013F">
            <w:pPr>
              <w:keepNext/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Poř.č.</w:t>
            </w:r>
          </w:p>
        </w:tc>
        <w:tc>
          <w:tcPr>
            <w:tcW w:w="910" w:type="dxa"/>
          </w:tcPr>
          <w:p w:rsidR="007D0ABC" w:rsidRDefault="007D0ABC" w:rsidP="00B7013F">
            <w:pPr>
              <w:keepNext/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Číslo ID</w:t>
            </w:r>
          </w:p>
        </w:tc>
        <w:tc>
          <w:tcPr>
            <w:tcW w:w="1092" w:type="dxa"/>
          </w:tcPr>
          <w:p w:rsidR="007D0ABC" w:rsidRDefault="007D0ABC" w:rsidP="00B7013F">
            <w:pPr>
              <w:keepNext/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Předkladatel</w:t>
            </w:r>
          </w:p>
        </w:tc>
        <w:tc>
          <w:tcPr>
            <w:tcW w:w="8921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Název návrhu předpisu</w:t>
            </w:r>
          </w:p>
        </w:tc>
        <w:tc>
          <w:tcPr>
            <w:tcW w:w="1457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Předpokládané datum zahájení přípravy / stav přípravy</w:t>
            </w:r>
          </w:p>
        </w:tc>
        <w:tc>
          <w:tcPr>
            <w:tcW w:w="1457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Předpokládané datum předložení vládě </w:t>
            </w:r>
          </w:p>
        </w:tc>
        <w:tc>
          <w:tcPr>
            <w:tcW w:w="1457" w:type="dxa"/>
          </w:tcPr>
          <w:p w:rsidR="007D0ABC" w:rsidRDefault="007D0ABC">
            <w:pPr>
              <w:spacing w:before="60" w:after="60"/>
              <w:jc w:val="center"/>
              <w:rPr>
                <w:sz w:val="16"/>
              </w:rPr>
            </w:pPr>
            <w:r>
              <w:rPr>
                <w:sz w:val="16"/>
              </w:rPr>
              <w:t>Předpokládané datum nabytí účinnosti</w:t>
            </w:r>
          </w:p>
        </w:tc>
      </w:tr>
      <w:tr w:rsidR="00C962FD">
        <w:tc>
          <w:tcPr>
            <w:tcW w:w="546" w:type="dxa"/>
          </w:tcPr>
          <w:p w:rsidR="00C962FD" w:rsidRDefault="00C962FD" w:rsidP="00C962FD">
            <w:pPr>
              <w:keepNext/>
              <w:numPr>
                <w:ilvl w:val="0"/>
                <w:numId w:val="4"/>
              </w:numPr>
              <w:ind w:left="0" w:firstLine="0"/>
              <w:rPr>
                <w:sz w:val="18"/>
              </w:rPr>
            </w:pPr>
          </w:p>
        </w:tc>
        <w:tc>
          <w:tcPr>
            <w:tcW w:w="910" w:type="dxa"/>
          </w:tcPr>
          <w:p w:rsidR="00C962FD" w:rsidRDefault="00C962FD" w:rsidP="00C962FD">
            <w:pPr>
              <w:rPr>
                <w:sz w:val="18"/>
              </w:rPr>
            </w:pPr>
            <w:r>
              <w:rPr>
                <w:sz w:val="18"/>
              </w:rPr>
              <w:t>10164</w:t>
            </w:r>
          </w:p>
        </w:tc>
        <w:tc>
          <w:tcPr>
            <w:tcW w:w="1092" w:type="dxa"/>
          </w:tcPr>
          <w:p w:rsidR="00C962FD" w:rsidRDefault="00C962FD" w:rsidP="00C962FD">
            <w:pPr>
              <w:rPr>
                <w:sz w:val="18"/>
              </w:rPr>
            </w:pPr>
            <w:r>
              <w:rPr>
                <w:sz w:val="18"/>
              </w:rPr>
              <w:t>MF</w:t>
            </w:r>
          </w:p>
        </w:tc>
        <w:tc>
          <w:tcPr>
            <w:tcW w:w="8921" w:type="dxa"/>
          </w:tcPr>
          <w:p w:rsidR="00C962FD" w:rsidRPr="00E13178" w:rsidRDefault="00C962FD" w:rsidP="00C962FD">
            <w:pPr>
              <w:rPr>
                <w:sz w:val="18"/>
              </w:rPr>
            </w:pPr>
            <w:r w:rsidRPr="00636E4B">
              <w:rPr>
                <w:sz w:val="18"/>
                <w:szCs w:val="18"/>
              </w:rPr>
              <w:t>Návrh zákona, kterým se mění zákon č. 235/2004 Sb., o dani z přidané hodnoty, ve znění pozdějších předpisů</w:t>
            </w:r>
          </w:p>
        </w:tc>
        <w:tc>
          <w:tcPr>
            <w:tcW w:w="1457" w:type="dxa"/>
          </w:tcPr>
          <w:p w:rsidR="00C962FD" w:rsidRPr="00E13178" w:rsidRDefault="00C962FD" w:rsidP="00C962FD">
            <w:pPr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zahájena příprava</w:t>
            </w:r>
          </w:p>
        </w:tc>
        <w:tc>
          <w:tcPr>
            <w:tcW w:w="1457" w:type="dxa"/>
          </w:tcPr>
          <w:p w:rsidR="00C962FD" w:rsidRPr="00E13178" w:rsidRDefault="00C962FD" w:rsidP="00C962FD">
            <w:pPr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únor 2024</w:t>
            </w:r>
          </w:p>
        </w:tc>
        <w:tc>
          <w:tcPr>
            <w:tcW w:w="1457" w:type="dxa"/>
          </w:tcPr>
          <w:p w:rsidR="00C962FD" w:rsidRDefault="00C962FD" w:rsidP="00C962FD">
            <w:pPr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1. ledna 2025</w:t>
            </w:r>
          </w:p>
        </w:tc>
      </w:tr>
    </w:tbl>
    <w:p w:rsidR="007D0ABC" w:rsidRDefault="007D0ABC">
      <w:pPr>
        <w:rPr>
          <w:sz w:val="18"/>
        </w:rPr>
      </w:pPr>
    </w:p>
    <w:p w:rsidR="007D0ABC" w:rsidRDefault="007D0ABC">
      <w:pPr>
        <w:ind w:left="-900"/>
        <w:rPr>
          <w:b/>
          <w:bCs/>
          <w:sz w:val="18"/>
        </w:rPr>
      </w:pPr>
      <w:r>
        <w:rPr>
          <w:b/>
          <w:bCs/>
          <w:sz w:val="18"/>
        </w:rPr>
        <w:t xml:space="preserve">3. Poznámky 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300"/>
      </w:tblGrid>
      <w:tr w:rsidR="007D0ABC">
        <w:tc>
          <w:tcPr>
            <w:tcW w:w="540" w:type="dxa"/>
          </w:tcPr>
          <w:p w:rsidR="007D0ABC" w:rsidRDefault="007D0ABC">
            <w:pPr>
              <w:jc w:val="center"/>
              <w:rPr>
                <w:sz w:val="16"/>
              </w:rPr>
            </w:pPr>
            <w:r>
              <w:rPr>
                <w:sz w:val="16"/>
              </w:rPr>
              <w:t>Poř.č.</w:t>
            </w:r>
          </w:p>
        </w:tc>
        <w:tc>
          <w:tcPr>
            <w:tcW w:w="15300" w:type="dxa"/>
          </w:tcPr>
          <w:p w:rsidR="007D0ABC" w:rsidRDefault="007D0ABC">
            <w:pPr>
              <w:jc w:val="center"/>
              <w:rPr>
                <w:sz w:val="16"/>
              </w:rPr>
            </w:pPr>
            <w:r>
              <w:rPr>
                <w:sz w:val="16"/>
              </w:rPr>
              <w:t>Text poznámky</w:t>
            </w:r>
          </w:p>
        </w:tc>
      </w:tr>
      <w:tr w:rsidR="007D0ABC">
        <w:tc>
          <w:tcPr>
            <w:tcW w:w="540" w:type="dxa"/>
          </w:tcPr>
          <w:p w:rsidR="007D0ABC" w:rsidRDefault="007D0ABC">
            <w:pPr>
              <w:jc w:val="center"/>
              <w:rPr>
                <w:sz w:val="18"/>
              </w:rPr>
            </w:pPr>
          </w:p>
        </w:tc>
        <w:tc>
          <w:tcPr>
            <w:tcW w:w="15300" w:type="dxa"/>
          </w:tcPr>
          <w:p w:rsidR="007D0ABC" w:rsidRDefault="007D0ABC" w:rsidP="00920DAF">
            <w:pPr>
              <w:jc w:val="both"/>
              <w:rPr>
                <w:sz w:val="18"/>
              </w:rPr>
            </w:pPr>
          </w:p>
        </w:tc>
      </w:tr>
    </w:tbl>
    <w:p w:rsidR="007D0ABC" w:rsidRDefault="007D0ABC">
      <w:pPr>
        <w:pStyle w:val="Zpat"/>
        <w:tabs>
          <w:tab w:val="clear" w:pos="4536"/>
          <w:tab w:val="clear" w:pos="9072"/>
        </w:tabs>
      </w:pPr>
    </w:p>
    <w:sectPr w:rsidR="007D0ABC" w:rsidSect="000048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459" w:bottom="851" w:left="1418" w:header="357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88C" w:rsidRDefault="00F8188C">
      <w:r>
        <w:separator/>
      </w:r>
    </w:p>
  </w:endnote>
  <w:endnote w:type="continuationSeparator" w:id="0">
    <w:p w:rsidR="00F8188C" w:rsidRDefault="00F8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tempelGaramondLTPro-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StempelGaramondLTPro-Roman+01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094" w:rsidRDefault="00D9509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ABC" w:rsidRPr="00D46616" w:rsidRDefault="007D0ABC" w:rsidP="00D46616">
    <w:pPr>
      <w:ind w:left="-900"/>
      <w:rPr>
        <w:snapToGrid w:val="0"/>
        <w:sz w:val="18"/>
      </w:rPr>
    </w:pPr>
    <w:r>
      <w:rPr>
        <w:sz w:val="16"/>
      </w:rPr>
      <w:t xml:space="preserve">*/ použijte zkratky : PT- plná transpozice, DT- dílčí transpozice, NT- netransponováno, PAD - plná adaptace, DAD - dílčí adaptace, NA - neadaptováno                                  </w:t>
    </w:r>
    <w:r>
      <w:rPr>
        <w:rStyle w:val="slostrnky"/>
        <w:snapToGrid w:val="0"/>
        <w:sz w:val="18"/>
      </w:rPr>
      <w:fldChar w:fldCharType="begin"/>
    </w:r>
    <w:r>
      <w:rPr>
        <w:rStyle w:val="slostrnky"/>
        <w:snapToGrid w:val="0"/>
        <w:sz w:val="18"/>
      </w:rPr>
      <w:instrText xml:space="preserve"> FILENAME </w:instrText>
    </w:r>
    <w:r>
      <w:rPr>
        <w:rStyle w:val="slostrnky"/>
        <w:snapToGrid w:val="0"/>
        <w:sz w:val="18"/>
      </w:rPr>
      <w:fldChar w:fldCharType="separate"/>
    </w:r>
    <w:r w:rsidR="00053C22">
      <w:rPr>
        <w:rStyle w:val="slostrnky"/>
        <w:noProof/>
        <w:snapToGrid w:val="0"/>
        <w:sz w:val="18"/>
      </w:rPr>
      <w:t>32019L1995_2</w:t>
    </w:r>
    <w:r w:rsidR="000061EC">
      <w:rPr>
        <w:rStyle w:val="slostrnky"/>
        <w:noProof/>
        <w:snapToGrid w:val="0"/>
        <w:sz w:val="18"/>
      </w:rPr>
      <w:t>10930</w:t>
    </w:r>
    <w:r w:rsidR="00053C22">
      <w:rPr>
        <w:rStyle w:val="slostrnky"/>
        <w:noProof/>
        <w:snapToGrid w:val="0"/>
        <w:sz w:val="18"/>
      </w:rPr>
      <w:t>.docx</w:t>
    </w:r>
    <w:r>
      <w:rPr>
        <w:rStyle w:val="slostrnky"/>
        <w:snapToGrid w:val="0"/>
        <w:sz w:val="18"/>
      </w:rPr>
      <w:fldChar w:fldCharType="end"/>
    </w:r>
    <w:r>
      <w:rPr>
        <w:rStyle w:val="slostrnky"/>
        <w:snapToGrid w:val="0"/>
        <w:sz w:val="16"/>
      </w:rPr>
      <w:t xml:space="preserve"> </w:t>
    </w:r>
    <w:r>
      <w:rPr>
        <w:rStyle w:val="slostrnky"/>
        <w:snapToGrid w:val="0"/>
        <w:sz w:val="16"/>
      </w:rPr>
      <w:tab/>
    </w:r>
    <w:r w:rsidR="00B91C61">
      <w:rPr>
        <w:rStyle w:val="slostrnky"/>
        <w:snapToGrid w:val="0"/>
        <w:sz w:val="16"/>
      </w:rPr>
      <w:tab/>
    </w:r>
    <w:r>
      <w:rPr>
        <w:rStyle w:val="slostrnky"/>
        <w:snapToGrid w:val="0"/>
        <w:sz w:val="16"/>
      </w:rPr>
      <w:tab/>
      <w:t xml:space="preserve">   </w:t>
    </w:r>
    <w:r>
      <w:rPr>
        <w:rStyle w:val="slostrnky"/>
        <w:snapToGrid w:val="0"/>
        <w:sz w:val="18"/>
      </w:rPr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 w:rsidR="00D95094">
      <w:rPr>
        <w:rStyle w:val="slostrnky"/>
        <w:noProof/>
        <w:sz w:val="18"/>
      </w:rPr>
      <w:t>1</w:t>
    </w:r>
    <w:r>
      <w:rPr>
        <w:rStyle w:val="slostrnky"/>
        <w:sz w:val="18"/>
      </w:rPr>
      <w:fldChar w:fldCharType="end"/>
    </w:r>
    <w:r>
      <w:rPr>
        <w:rStyle w:val="slostrnky"/>
        <w:sz w:val="18"/>
      </w:rPr>
      <w:t xml:space="preserve"> z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NUMPAGES </w:instrText>
    </w:r>
    <w:r>
      <w:rPr>
        <w:rStyle w:val="slostrnky"/>
        <w:sz w:val="18"/>
      </w:rPr>
      <w:fldChar w:fldCharType="separate"/>
    </w:r>
    <w:r w:rsidR="00D95094">
      <w:rPr>
        <w:rStyle w:val="slostrnky"/>
        <w:noProof/>
        <w:sz w:val="18"/>
      </w:rPr>
      <w:t>6</w:t>
    </w:r>
    <w:r>
      <w:rPr>
        <w:rStyle w:val="slostrnky"/>
        <w:sz w:val="18"/>
      </w:rPr>
      <w:fldChar w:fldCharType="end"/>
    </w:r>
    <w:r>
      <w:rPr>
        <w:rStyle w:val="slostrnky"/>
        <w:snapToGrid w:val="0"/>
        <w:sz w:val="16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094" w:rsidRDefault="00D9509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88C" w:rsidRDefault="00F8188C">
      <w:r>
        <w:separator/>
      </w:r>
    </w:p>
  </w:footnote>
  <w:footnote w:type="continuationSeparator" w:id="0">
    <w:p w:rsidR="00F8188C" w:rsidRDefault="00F8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094" w:rsidRDefault="00D9509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ABC" w:rsidRDefault="00A045C7">
    <w:pPr>
      <w:pStyle w:val="Zhlav"/>
      <w:jc w:val="center"/>
      <w:rPr>
        <w:sz w:val="20"/>
      </w:rPr>
    </w:pPr>
    <w:r>
      <w:rPr>
        <w:sz w:val="20"/>
      </w:rPr>
      <w:t xml:space="preserve">                                                   </w:t>
    </w:r>
    <w:r w:rsidR="007D0ABC">
      <w:rPr>
        <w:sz w:val="20"/>
      </w:rPr>
      <w:t>Srovnávací tabulka</w:t>
    </w:r>
    <w:r w:rsidR="007D0ABC">
      <w:rPr>
        <w:rStyle w:val="slostrnky"/>
        <w:snapToGrid w:val="0"/>
        <w:sz w:val="20"/>
      </w:rPr>
      <w:t xml:space="preserve"> pro posouzení implementace předpisu Evropské unie </w:t>
    </w:r>
    <w:r w:rsidR="007D0ABC">
      <w:rPr>
        <w:rStyle w:val="slostrnky"/>
        <w:snapToGrid w:val="0"/>
        <w:sz w:val="16"/>
      </w:rPr>
      <w:t xml:space="preserve">                     </w:t>
    </w:r>
    <w:r>
      <w:rPr>
        <w:rStyle w:val="slostrnky"/>
        <w:snapToGrid w:val="0"/>
        <w:sz w:val="16"/>
      </w:rPr>
      <w:t xml:space="preserve">                </w:t>
    </w:r>
    <w:r w:rsidR="00D95094">
      <w:rPr>
        <w:rStyle w:val="slostrnky"/>
        <w:snapToGrid w:val="0"/>
        <w:sz w:val="16"/>
      </w:rPr>
      <w:tab/>
    </w:r>
    <w:bookmarkStart w:id="0" w:name="_GoBack"/>
    <w:bookmarkEnd w:id="0"/>
    <w:r>
      <w:rPr>
        <w:rStyle w:val="slostrnky"/>
        <w:snapToGrid w:val="0"/>
        <w:sz w:val="16"/>
      </w:rPr>
      <w:t xml:space="preserve"> </w:t>
    </w:r>
    <w:r w:rsidR="00D95094" w:rsidRPr="00AC7D24">
      <w:rPr>
        <w:rStyle w:val="slostrnky"/>
        <w:b/>
        <w:snapToGrid w:val="0"/>
        <w:sz w:val="16"/>
      </w:rPr>
      <w:t xml:space="preserve">VII   - </w:t>
    </w:r>
    <w:r w:rsidR="00D95094">
      <w:rPr>
        <w:rStyle w:val="slostrnky"/>
        <w:b/>
        <w:snapToGrid w:val="0"/>
        <w:sz w:val="16"/>
      </w:rPr>
      <w:t>10</w:t>
    </w:r>
    <w:r w:rsidR="00D95094" w:rsidRPr="00AC7D24">
      <w:rPr>
        <w:rStyle w:val="slostrnky"/>
        <w:b/>
        <w:snapToGrid w:val="0"/>
        <w:sz w:val="16"/>
      </w:rPr>
      <w:t>. část</w:t>
    </w:r>
    <w:r w:rsidR="00D95094">
      <w:rPr>
        <w:rStyle w:val="slostrnky"/>
        <w:snapToGrid w:val="0"/>
        <w:sz w:val="16"/>
      </w:rPr>
      <w:t xml:space="preserve">               </w:t>
    </w:r>
    <w:r>
      <w:rPr>
        <w:rStyle w:val="slostrnky"/>
        <w:snapToGrid w:val="0"/>
        <w:sz w:val="16"/>
      </w:rPr>
      <w:t xml:space="preserve">                                                                                </w:t>
    </w:r>
    <w:r w:rsidR="007D0ABC">
      <w:rPr>
        <w:rStyle w:val="slostrnky"/>
        <w:snapToGrid w:val="0"/>
        <w:sz w:val="16"/>
      </w:rPr>
      <w:t xml:space="preserve">           </w:t>
    </w:r>
    <w:r>
      <w:rPr>
        <w:rStyle w:val="slostrnky"/>
        <w:snapToGrid w:val="0"/>
        <w:sz w:val="16"/>
      </w:rPr>
      <w:t xml:space="preserve">      </w:t>
    </w:r>
    <w:r w:rsidR="007D0ABC">
      <w:rPr>
        <w:rStyle w:val="slostrnky"/>
        <w:snapToGrid w:val="0"/>
        <w:sz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094" w:rsidRDefault="00D950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319"/>
    <w:multiLevelType w:val="hybridMultilevel"/>
    <w:tmpl w:val="0DB2A3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9F107D"/>
    <w:multiLevelType w:val="hybridMultilevel"/>
    <w:tmpl w:val="887C70F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EE26123"/>
    <w:multiLevelType w:val="hybridMultilevel"/>
    <w:tmpl w:val="B7FE038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6601770"/>
    <w:multiLevelType w:val="multilevel"/>
    <w:tmpl w:val="EDA2F9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65A836AD"/>
    <w:multiLevelType w:val="hybridMultilevel"/>
    <w:tmpl w:val="A050B5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F816FBA"/>
    <w:multiLevelType w:val="hybridMultilevel"/>
    <w:tmpl w:val="01E63F4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845"/>
    <w:rsid w:val="00004845"/>
    <w:rsid w:val="000061EC"/>
    <w:rsid w:val="00015B52"/>
    <w:rsid w:val="00053C22"/>
    <w:rsid w:val="00057A63"/>
    <w:rsid w:val="00065F04"/>
    <w:rsid w:val="00082B31"/>
    <w:rsid w:val="000A28FC"/>
    <w:rsid w:val="000C176B"/>
    <w:rsid w:val="000C5D96"/>
    <w:rsid w:val="000C7AF0"/>
    <w:rsid w:val="000D5C13"/>
    <w:rsid w:val="000D75D6"/>
    <w:rsid w:val="000F1B98"/>
    <w:rsid w:val="00164FE4"/>
    <w:rsid w:val="00187A68"/>
    <w:rsid w:val="00190D25"/>
    <w:rsid w:val="00192DE2"/>
    <w:rsid w:val="001C17EB"/>
    <w:rsid w:val="001D792D"/>
    <w:rsid w:val="001F6F2D"/>
    <w:rsid w:val="00233441"/>
    <w:rsid w:val="002469F2"/>
    <w:rsid w:val="00257F2A"/>
    <w:rsid w:val="00281A4C"/>
    <w:rsid w:val="00282902"/>
    <w:rsid w:val="002F15D9"/>
    <w:rsid w:val="00300EDA"/>
    <w:rsid w:val="00304B89"/>
    <w:rsid w:val="00370FCD"/>
    <w:rsid w:val="003750A4"/>
    <w:rsid w:val="00381B1F"/>
    <w:rsid w:val="003A67F1"/>
    <w:rsid w:val="003B2C27"/>
    <w:rsid w:val="003D4236"/>
    <w:rsid w:val="00400204"/>
    <w:rsid w:val="00416079"/>
    <w:rsid w:val="00424468"/>
    <w:rsid w:val="00441326"/>
    <w:rsid w:val="00444BB8"/>
    <w:rsid w:val="00481496"/>
    <w:rsid w:val="0049009A"/>
    <w:rsid w:val="00491DE9"/>
    <w:rsid w:val="004E160D"/>
    <w:rsid w:val="004E1DAC"/>
    <w:rsid w:val="004F61BB"/>
    <w:rsid w:val="00520765"/>
    <w:rsid w:val="005357DD"/>
    <w:rsid w:val="005444BA"/>
    <w:rsid w:val="005538F2"/>
    <w:rsid w:val="00563304"/>
    <w:rsid w:val="00573C64"/>
    <w:rsid w:val="0057641D"/>
    <w:rsid w:val="005B0595"/>
    <w:rsid w:val="006342EC"/>
    <w:rsid w:val="00654B1D"/>
    <w:rsid w:val="006722F2"/>
    <w:rsid w:val="00697001"/>
    <w:rsid w:val="006A2D67"/>
    <w:rsid w:val="006A6938"/>
    <w:rsid w:val="006B4E66"/>
    <w:rsid w:val="006B612D"/>
    <w:rsid w:val="006C3487"/>
    <w:rsid w:val="006C6763"/>
    <w:rsid w:val="006D6897"/>
    <w:rsid w:val="006D7C03"/>
    <w:rsid w:val="006E3D5C"/>
    <w:rsid w:val="007424DE"/>
    <w:rsid w:val="00745419"/>
    <w:rsid w:val="00757AD1"/>
    <w:rsid w:val="00760D29"/>
    <w:rsid w:val="00765A24"/>
    <w:rsid w:val="00777E53"/>
    <w:rsid w:val="00780F2C"/>
    <w:rsid w:val="00790D63"/>
    <w:rsid w:val="007B1569"/>
    <w:rsid w:val="007D0ABC"/>
    <w:rsid w:val="007E6751"/>
    <w:rsid w:val="007F2809"/>
    <w:rsid w:val="00813D10"/>
    <w:rsid w:val="00836646"/>
    <w:rsid w:val="00860C24"/>
    <w:rsid w:val="00861E00"/>
    <w:rsid w:val="00863D8A"/>
    <w:rsid w:val="00865C1F"/>
    <w:rsid w:val="00872E39"/>
    <w:rsid w:val="008B70C7"/>
    <w:rsid w:val="008F3E6B"/>
    <w:rsid w:val="009012B8"/>
    <w:rsid w:val="0090621B"/>
    <w:rsid w:val="009163B9"/>
    <w:rsid w:val="00920DAF"/>
    <w:rsid w:val="00951587"/>
    <w:rsid w:val="009571CB"/>
    <w:rsid w:val="00964A90"/>
    <w:rsid w:val="00967918"/>
    <w:rsid w:val="009751DA"/>
    <w:rsid w:val="009959DE"/>
    <w:rsid w:val="009B3E78"/>
    <w:rsid w:val="009C79AB"/>
    <w:rsid w:val="009E7ED7"/>
    <w:rsid w:val="009F4153"/>
    <w:rsid w:val="00A045C7"/>
    <w:rsid w:val="00A05B06"/>
    <w:rsid w:val="00A0766E"/>
    <w:rsid w:val="00A133EC"/>
    <w:rsid w:val="00A17400"/>
    <w:rsid w:val="00A43518"/>
    <w:rsid w:val="00A736A1"/>
    <w:rsid w:val="00A86131"/>
    <w:rsid w:val="00A91DC0"/>
    <w:rsid w:val="00AF59B3"/>
    <w:rsid w:val="00B0050C"/>
    <w:rsid w:val="00B05152"/>
    <w:rsid w:val="00B15256"/>
    <w:rsid w:val="00B274F3"/>
    <w:rsid w:val="00B46EA6"/>
    <w:rsid w:val="00B7013F"/>
    <w:rsid w:val="00B748E2"/>
    <w:rsid w:val="00B835D7"/>
    <w:rsid w:val="00B91C61"/>
    <w:rsid w:val="00BA32F7"/>
    <w:rsid w:val="00BE1A2B"/>
    <w:rsid w:val="00C007FF"/>
    <w:rsid w:val="00C24B6D"/>
    <w:rsid w:val="00C6539F"/>
    <w:rsid w:val="00C6692F"/>
    <w:rsid w:val="00C962FD"/>
    <w:rsid w:val="00CC4345"/>
    <w:rsid w:val="00CE5D55"/>
    <w:rsid w:val="00D46616"/>
    <w:rsid w:val="00D6799B"/>
    <w:rsid w:val="00D725B3"/>
    <w:rsid w:val="00D759A5"/>
    <w:rsid w:val="00D76206"/>
    <w:rsid w:val="00D76EA9"/>
    <w:rsid w:val="00D81A0A"/>
    <w:rsid w:val="00D83132"/>
    <w:rsid w:val="00D95094"/>
    <w:rsid w:val="00D959B8"/>
    <w:rsid w:val="00DA1C5A"/>
    <w:rsid w:val="00DB1B1F"/>
    <w:rsid w:val="00DB2AF8"/>
    <w:rsid w:val="00DC2FA9"/>
    <w:rsid w:val="00DC4ACA"/>
    <w:rsid w:val="00DD329B"/>
    <w:rsid w:val="00DD5AEE"/>
    <w:rsid w:val="00DE628D"/>
    <w:rsid w:val="00DE6E57"/>
    <w:rsid w:val="00DF1524"/>
    <w:rsid w:val="00DF25BA"/>
    <w:rsid w:val="00E015CB"/>
    <w:rsid w:val="00E019B2"/>
    <w:rsid w:val="00E02E8B"/>
    <w:rsid w:val="00E1023C"/>
    <w:rsid w:val="00E169C8"/>
    <w:rsid w:val="00E3505F"/>
    <w:rsid w:val="00E40A98"/>
    <w:rsid w:val="00E41BBC"/>
    <w:rsid w:val="00E56898"/>
    <w:rsid w:val="00E71E55"/>
    <w:rsid w:val="00E8301C"/>
    <w:rsid w:val="00E92529"/>
    <w:rsid w:val="00E959E7"/>
    <w:rsid w:val="00EB7432"/>
    <w:rsid w:val="00ED30BA"/>
    <w:rsid w:val="00ED6926"/>
    <w:rsid w:val="00EE6C6F"/>
    <w:rsid w:val="00EE76EC"/>
    <w:rsid w:val="00EF66EB"/>
    <w:rsid w:val="00F0318B"/>
    <w:rsid w:val="00F0591C"/>
    <w:rsid w:val="00F21931"/>
    <w:rsid w:val="00F60D73"/>
    <w:rsid w:val="00F64CCF"/>
    <w:rsid w:val="00F80352"/>
    <w:rsid w:val="00F8188C"/>
    <w:rsid w:val="00FA7EC9"/>
    <w:rsid w:val="00FC6FCF"/>
    <w:rsid w:val="00FD0A41"/>
    <w:rsid w:val="00FD4BCE"/>
    <w:rsid w:val="00FE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DF0A74A"/>
  <w15:docId w15:val="{8F6CDC6E-9F06-4DBC-9ED8-3AAA87831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B0595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5B0595"/>
    <w:pPr>
      <w:keepNext/>
      <w:ind w:left="-900"/>
      <w:jc w:val="center"/>
      <w:outlineLvl w:val="0"/>
    </w:pPr>
    <w:rPr>
      <w:sz w:val="1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004845"/>
    <w:rPr>
      <w:rFonts w:ascii="Cambria" w:hAnsi="Cambria" w:cs="Times New Roman"/>
      <w:b/>
      <w:bCs/>
      <w:kern w:val="32"/>
      <w:sz w:val="32"/>
      <w:szCs w:val="32"/>
    </w:rPr>
  </w:style>
  <w:style w:type="paragraph" w:styleId="Zpat">
    <w:name w:val="footer"/>
    <w:basedOn w:val="Normln"/>
    <w:link w:val="ZpatChar"/>
    <w:uiPriority w:val="99"/>
    <w:semiHidden/>
    <w:rsid w:val="005B059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004845"/>
    <w:rPr>
      <w:rFonts w:cs="Times New Roman"/>
      <w:sz w:val="24"/>
      <w:szCs w:val="24"/>
    </w:rPr>
  </w:style>
  <w:style w:type="character" w:styleId="slostrnky">
    <w:name w:val="page number"/>
    <w:basedOn w:val="Standardnpsmoodstavce"/>
    <w:uiPriority w:val="99"/>
    <w:rsid w:val="005B0595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5B059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004845"/>
    <w:rPr>
      <w:rFonts w:cs="Times New Roman"/>
      <w:sz w:val="24"/>
      <w:szCs w:val="24"/>
    </w:rPr>
  </w:style>
  <w:style w:type="paragraph" w:customStyle="1" w:styleId="Text1">
    <w:name w:val="Text 1"/>
    <w:basedOn w:val="Normln"/>
    <w:uiPriority w:val="99"/>
    <w:rsid w:val="005B0595"/>
    <w:pPr>
      <w:spacing w:before="120" w:after="120"/>
      <w:ind w:left="851"/>
      <w:jc w:val="both"/>
    </w:pPr>
    <w:rPr>
      <w:szCs w:val="20"/>
    </w:rPr>
  </w:style>
  <w:style w:type="paragraph" w:customStyle="1" w:styleId="Text3">
    <w:name w:val="Text 3"/>
    <w:basedOn w:val="Normln"/>
    <w:uiPriority w:val="99"/>
    <w:rsid w:val="005B0595"/>
    <w:pPr>
      <w:spacing w:before="120" w:after="120"/>
      <w:ind w:left="851"/>
      <w:jc w:val="both"/>
    </w:pPr>
    <w:rPr>
      <w:szCs w:val="20"/>
    </w:rPr>
  </w:style>
  <w:style w:type="paragraph" w:customStyle="1" w:styleId="NormalCentered">
    <w:name w:val="Normal Centered"/>
    <w:basedOn w:val="Normln"/>
    <w:uiPriority w:val="99"/>
    <w:rsid w:val="005B0595"/>
    <w:pPr>
      <w:spacing w:before="120" w:after="120"/>
      <w:jc w:val="center"/>
    </w:pPr>
    <w:rPr>
      <w:szCs w:val="20"/>
    </w:rPr>
  </w:style>
  <w:style w:type="paragraph" w:styleId="Zkladntext">
    <w:name w:val="Body Text"/>
    <w:basedOn w:val="Normln"/>
    <w:link w:val="ZkladntextChar"/>
    <w:uiPriority w:val="99"/>
    <w:semiHidden/>
    <w:rsid w:val="005B0595"/>
    <w:pPr>
      <w:tabs>
        <w:tab w:val="left" w:pos="851"/>
      </w:tabs>
      <w:spacing w:before="100" w:beforeAutospacing="1" w:after="100" w:afterAutospacing="1" w:line="240" w:lineRule="atLeast"/>
    </w:pPr>
    <w:rPr>
      <w:color w:val="000000"/>
      <w:sz w:val="18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004845"/>
    <w:rPr>
      <w:rFonts w:cs="Times New Roman"/>
      <w:sz w:val="24"/>
      <w:szCs w:val="24"/>
    </w:rPr>
  </w:style>
  <w:style w:type="paragraph" w:styleId="Zkladntext3">
    <w:name w:val="Body Text 3"/>
    <w:basedOn w:val="Normln"/>
    <w:link w:val="Zkladntext3Char"/>
    <w:uiPriority w:val="99"/>
    <w:semiHidden/>
    <w:rsid w:val="005B0595"/>
    <w:pPr>
      <w:spacing w:before="100" w:beforeAutospacing="1" w:after="100" w:afterAutospacing="1"/>
    </w:pPr>
    <w:rPr>
      <w:sz w:val="18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004845"/>
    <w:rPr>
      <w:rFonts w:cs="Times New Roman"/>
      <w:sz w:val="16"/>
      <w:szCs w:val="16"/>
    </w:rPr>
  </w:style>
  <w:style w:type="paragraph" w:customStyle="1" w:styleId="NumPar1">
    <w:name w:val="NumPar 1"/>
    <w:basedOn w:val="Normln"/>
    <w:next w:val="Normln"/>
    <w:uiPriority w:val="99"/>
    <w:rsid w:val="005B0595"/>
    <w:pPr>
      <w:tabs>
        <w:tab w:val="left" w:pos="851"/>
      </w:tabs>
      <w:spacing w:before="120" w:after="120"/>
      <w:jc w:val="both"/>
    </w:pPr>
    <w:rPr>
      <w:szCs w:val="20"/>
    </w:rPr>
  </w:style>
  <w:style w:type="paragraph" w:customStyle="1" w:styleId="NumPar2">
    <w:name w:val="NumPar 2"/>
    <w:basedOn w:val="Normln"/>
    <w:next w:val="Normln"/>
    <w:uiPriority w:val="99"/>
    <w:rsid w:val="005B0595"/>
    <w:pPr>
      <w:spacing w:before="120" w:after="120"/>
      <w:jc w:val="both"/>
    </w:pPr>
    <w:rPr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DB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28750F"/>
    <w:rPr>
      <w:sz w:val="0"/>
      <w:szCs w:val="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3C2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3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stns08090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stns080903.dot</Template>
  <TotalTime>3</TotalTime>
  <Pages>6</Pages>
  <Words>2756</Words>
  <Characters>16265</Characters>
  <Application>Microsoft Office Word</Application>
  <DocSecurity>0</DocSecurity>
  <Lines>135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Celex kód:</vt:lpstr>
    </vt:vector>
  </TitlesOfParts>
  <Company>okom</Company>
  <LinksUpToDate>false</LinksUpToDate>
  <CharactersWithSpaces>18984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Celex kód:</dc:title>
  <dc:creator>Zenith Data Systems</dc:creator>
  <cp:lastModifiedBy>Stibůrková Jana Mgr.</cp:lastModifiedBy>
  <cp:revision>4</cp:revision>
  <cp:lastPrinted>2020-06-19T06:32:00Z</cp:lastPrinted>
  <dcterms:created xsi:type="dcterms:W3CDTF">2024-02-01T09:19:00Z</dcterms:created>
  <dcterms:modified xsi:type="dcterms:W3CDTF">2024-02-01T11:23:00Z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